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40A48" w:rsidRDefault="00D40A48">
      <w:pPr>
        <w:pStyle w:val="Body"/>
        <w:rPr>
          <w:rFonts w:ascii="Arial" w:hAnsi="Arial" w:cs="Arial"/>
        </w:rPr>
      </w:pPr>
    </w:p>
    <w:p w14:paraId="0A37501D" w14:textId="77777777" w:rsidR="00D40A48" w:rsidRDefault="00D40A48">
      <w:pPr>
        <w:pStyle w:val="Body"/>
        <w:rPr>
          <w:rFonts w:ascii="Arial" w:hAnsi="Arial" w:cs="Arial"/>
        </w:rPr>
      </w:pPr>
    </w:p>
    <w:p w14:paraId="298145FF" w14:textId="67429154" w:rsidR="1D1907C6" w:rsidRDefault="1D1907C6" w:rsidP="1D1907C6">
      <w:pPr>
        <w:pStyle w:val="Body"/>
      </w:pPr>
      <w:r>
        <w:rPr>
          <w:noProof/>
        </w:rPr>
        <w:drawing>
          <wp:inline distT="0" distB="0" distL="0" distR="0" wp14:anchorId="146CD1B5" wp14:editId="35E79C74">
            <wp:extent cx="3400425" cy="704850"/>
            <wp:effectExtent l="0" t="0" r="0" b="0"/>
            <wp:docPr id="1436797488" name="Picture 1436797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704850"/>
                    </a:xfrm>
                    <a:prstGeom prst="rect">
                      <a:avLst/>
                    </a:prstGeom>
                  </pic:spPr>
                </pic:pic>
              </a:graphicData>
            </a:graphic>
          </wp:inline>
        </w:drawing>
      </w:r>
    </w:p>
    <w:p w14:paraId="02EB378F" w14:textId="77777777" w:rsidR="00D40A48" w:rsidRDefault="00D40A48">
      <w:pPr>
        <w:pStyle w:val="Body"/>
        <w:rPr>
          <w:rFonts w:ascii="Arial" w:hAnsi="Arial" w:cs="Arial"/>
        </w:rPr>
      </w:pPr>
    </w:p>
    <w:p w14:paraId="41FDD60C" w14:textId="6D5B6008" w:rsidR="00721BDD" w:rsidRPr="003B0847" w:rsidRDefault="1D1907C6" w:rsidP="1D1907C6">
      <w:pPr>
        <w:pStyle w:val="Body"/>
        <w:rPr>
          <w:rFonts w:ascii="Arial" w:hAnsi="Arial" w:cs="Arial"/>
          <w:b/>
          <w:bCs/>
          <w:sz w:val="28"/>
          <w:szCs w:val="28"/>
        </w:rPr>
      </w:pPr>
      <w:r w:rsidRPr="1D1907C6">
        <w:rPr>
          <w:rFonts w:ascii="Arial" w:hAnsi="Arial" w:cs="Arial"/>
          <w:b/>
          <w:bCs/>
          <w:sz w:val="28"/>
          <w:szCs w:val="28"/>
        </w:rPr>
        <w:t>Link Age Southwark seeks a Treasurer to join our Board of Trustees</w:t>
      </w:r>
    </w:p>
    <w:p w14:paraId="6A05A809" w14:textId="77777777" w:rsidR="00721BDD" w:rsidRPr="003B0847" w:rsidRDefault="00721BDD">
      <w:pPr>
        <w:pStyle w:val="Body"/>
        <w:rPr>
          <w:rFonts w:ascii="Arial" w:hAnsi="Arial" w:cs="Arial"/>
        </w:rPr>
      </w:pPr>
    </w:p>
    <w:p w14:paraId="5A39BBE3" w14:textId="25C1064D" w:rsidR="005C397E" w:rsidRPr="003B0847" w:rsidRDefault="1D1907C6" w:rsidP="1D1907C6">
      <w:pPr>
        <w:pStyle w:val="NormalWeb"/>
        <w:spacing w:before="0" w:beforeAutospacing="0" w:after="120" w:afterAutospacing="0"/>
        <w:rPr>
          <w:rFonts w:ascii="Arial" w:hAnsi="Arial" w:cs="Arial"/>
          <w:sz w:val="22"/>
          <w:szCs w:val="22"/>
        </w:rPr>
      </w:pPr>
      <w:r w:rsidRPr="1D1907C6">
        <w:rPr>
          <w:rFonts w:ascii="Arial" w:eastAsia="Arial" w:hAnsi="Arial" w:cs="Arial"/>
          <w:sz w:val="22"/>
          <w:szCs w:val="22"/>
        </w:rPr>
        <w:t xml:space="preserve">Link Age Southwark is a vibrant local charity providing friendly volunteer support to over 650 isolated, older people in Southwark. Our work is supported by over 450 volunteers and a team of 12 staff. Link Age Southwark has been providing services to older people for over 25 years, reducing loneliness and social isolation. </w:t>
      </w:r>
    </w:p>
    <w:p w14:paraId="33FCE095" w14:textId="77777777" w:rsidR="008378D1" w:rsidRPr="003B0847" w:rsidRDefault="00D61B0A" w:rsidP="003B0847">
      <w:pPr>
        <w:rPr>
          <w:rFonts w:ascii="Arial" w:hAnsi="Arial" w:cs="Arial"/>
          <w:sz w:val="22"/>
          <w:szCs w:val="22"/>
        </w:rPr>
      </w:pPr>
      <w:r w:rsidRPr="003B0847">
        <w:rPr>
          <w:rFonts w:ascii="Arial" w:hAnsi="Arial" w:cs="Arial"/>
          <w:sz w:val="22"/>
          <w:szCs w:val="22"/>
        </w:rPr>
        <w:t xml:space="preserve">The Treasurer plays a vital role in the continued long-term success of the charity which has seen a significant increase in the demand for our services. The role requires you to </w:t>
      </w:r>
      <w:r w:rsidR="003B0847" w:rsidRPr="003B0847">
        <w:rPr>
          <w:rFonts w:ascii="Arial" w:eastAsia="Times New Roman" w:hAnsi="Arial" w:cs="Arial"/>
          <w:color w:val="000000"/>
          <w:sz w:val="22"/>
          <w:szCs w:val="22"/>
          <w:bdr w:val="none" w:sz="0" w:space="0" w:color="auto"/>
          <w:lang w:val="en-GB" w:eastAsia="en-GB"/>
        </w:rPr>
        <w:t>oversee the financial running of the charity in line with good practice and in accordance with the governing document and legal requirements. The Treasurer reports to the Board of Trustees at regular intervals about the financial health of the organisation. You will ensure that effective financial measures, controls and procedures are maintained, and are appropriate for the charity. As a trustee, you will play a full strategic role in the running of our organisation.</w:t>
      </w:r>
      <w:r w:rsidR="003B0847" w:rsidRPr="003B0847">
        <w:rPr>
          <w:rFonts w:ascii="Arial" w:eastAsia="Times New Roman" w:hAnsi="Arial" w:cs="Arial"/>
          <w:color w:val="000000"/>
          <w:sz w:val="22"/>
          <w:szCs w:val="22"/>
          <w:bdr w:val="none" w:sz="0" w:space="0" w:color="auto"/>
          <w:lang w:val="en-GB" w:eastAsia="en-GB"/>
        </w:rPr>
        <w:br/>
      </w:r>
    </w:p>
    <w:p w14:paraId="78311850" w14:textId="77777777" w:rsidR="00863F38" w:rsidRPr="003B0847" w:rsidRDefault="003B0847" w:rsidP="008378D1">
      <w:pPr>
        <w:rPr>
          <w:rFonts w:ascii="Arial" w:hAnsi="Arial" w:cs="Arial"/>
          <w:sz w:val="22"/>
          <w:szCs w:val="22"/>
        </w:rPr>
      </w:pPr>
      <w:r w:rsidRPr="003B0847">
        <w:rPr>
          <w:rFonts w:ascii="Arial" w:hAnsi="Arial" w:cs="Arial"/>
          <w:b/>
          <w:bCs/>
          <w:color w:val="000000"/>
          <w:sz w:val="22"/>
          <w:szCs w:val="22"/>
          <w:bdr w:val="none" w:sz="0" w:space="0" w:color="auto" w:frame="1"/>
        </w:rPr>
        <w:t>Commitment/Time for the role</w:t>
      </w:r>
      <w:r w:rsidRPr="003B0847">
        <w:rPr>
          <w:rFonts w:ascii="Arial" w:hAnsi="Arial" w:cs="Arial"/>
          <w:color w:val="000000"/>
          <w:sz w:val="22"/>
          <w:szCs w:val="22"/>
        </w:rPr>
        <w:br/>
      </w:r>
      <w:r w:rsidRPr="003B0847">
        <w:rPr>
          <w:rFonts w:ascii="Arial" w:hAnsi="Arial" w:cs="Arial"/>
          <w:color w:val="000000"/>
          <w:sz w:val="22"/>
          <w:szCs w:val="22"/>
        </w:rPr>
        <w:br/>
        <w:t xml:space="preserve">As Treasurer you will need to attend and chair four Finance Committee meetings per year which usually take place at the end of the day in East Dulwich, SE London and last for up to two hours; and six Board meetings a year which are in the evening in SE London and last for 2-3 </w:t>
      </w:r>
      <w:r w:rsidR="005E27D1">
        <w:rPr>
          <w:rFonts w:ascii="Arial" w:hAnsi="Arial" w:cs="Arial"/>
          <w:color w:val="000000"/>
          <w:sz w:val="22"/>
          <w:szCs w:val="22"/>
        </w:rPr>
        <w:t>hours</w:t>
      </w:r>
      <w:r w:rsidRPr="003B0847">
        <w:rPr>
          <w:rFonts w:ascii="Arial" w:hAnsi="Arial" w:cs="Arial"/>
          <w:color w:val="000000"/>
          <w:sz w:val="22"/>
          <w:szCs w:val="22"/>
        </w:rPr>
        <w:t xml:space="preserve">. The current Treasurer communicates with the Director and book-keeper in between meetings.  </w:t>
      </w:r>
    </w:p>
    <w:p w14:paraId="41C8F396" w14:textId="77777777" w:rsidR="003B0847" w:rsidRPr="003B0847" w:rsidRDefault="003B0847" w:rsidP="008378D1">
      <w:pPr>
        <w:rPr>
          <w:rFonts w:ascii="Arial" w:hAnsi="Arial" w:cs="Arial"/>
          <w:sz w:val="22"/>
          <w:szCs w:val="22"/>
        </w:rPr>
      </w:pPr>
    </w:p>
    <w:p w14:paraId="2C51F8BD" w14:textId="4D400EF8" w:rsidR="00721BDD" w:rsidRPr="003B0847" w:rsidRDefault="1D1907C6">
      <w:pPr>
        <w:pStyle w:val="Body"/>
        <w:rPr>
          <w:rStyle w:val="Hyperlink"/>
          <w:rFonts w:ascii="Arial" w:hAnsi="Arial" w:cs="Arial"/>
        </w:rPr>
      </w:pPr>
      <w:r w:rsidRPr="1D1907C6">
        <w:rPr>
          <w:rFonts w:ascii="Arial" w:hAnsi="Arial" w:cs="Arial"/>
        </w:rPr>
        <w:t xml:space="preserve">For a full role description, personal specification and details of how to apply please visit our website – </w:t>
      </w:r>
      <w:hyperlink r:id="rId12" w:history="1">
        <w:r w:rsidR="001750D3" w:rsidRPr="00BD01DB">
          <w:rPr>
            <w:rStyle w:val="Hyperlink"/>
            <w:rFonts w:ascii="Arial" w:hAnsi="Arial" w:cs="Arial"/>
          </w:rPr>
          <w:t>www.linkagesouthwark.org/jobs</w:t>
        </w:r>
      </w:hyperlink>
      <w:r w:rsidR="001750D3">
        <w:rPr>
          <w:rFonts w:ascii="Arial" w:hAnsi="Arial" w:cs="Arial"/>
        </w:rPr>
        <w:t xml:space="preserve"> </w:t>
      </w:r>
    </w:p>
    <w:p w14:paraId="72A3D3EC" w14:textId="77777777" w:rsidR="00863F38" w:rsidRPr="003B0847" w:rsidRDefault="00863F38">
      <w:pPr>
        <w:pStyle w:val="Body"/>
        <w:rPr>
          <w:rFonts w:ascii="Arial" w:hAnsi="Arial" w:cs="Arial"/>
          <w:b/>
        </w:rPr>
      </w:pPr>
    </w:p>
    <w:p w14:paraId="34957D48" w14:textId="62F7824F" w:rsidR="001F671D" w:rsidRPr="003B0847" w:rsidRDefault="1D1907C6">
      <w:pPr>
        <w:pStyle w:val="Body"/>
        <w:rPr>
          <w:rFonts w:ascii="Arial" w:hAnsi="Arial" w:cs="Arial"/>
        </w:rPr>
      </w:pPr>
      <w:r w:rsidRPr="1D1907C6">
        <w:rPr>
          <w:rFonts w:ascii="Arial" w:hAnsi="Arial" w:cs="Arial"/>
        </w:rPr>
        <w:t>If you would like to discuss the role with the Director before applying please either e-mail sophie@linkagesouthwark.org or call Sophie Wellings on 020 8299 2623</w:t>
      </w:r>
    </w:p>
    <w:p w14:paraId="0D0B940D" w14:textId="77777777" w:rsidR="001F671D" w:rsidRPr="003B0847" w:rsidRDefault="001F671D">
      <w:pPr>
        <w:pStyle w:val="Body"/>
        <w:rPr>
          <w:rFonts w:ascii="Arial" w:hAnsi="Arial" w:cs="Arial"/>
        </w:rPr>
      </w:pPr>
    </w:p>
    <w:p w14:paraId="31D9AC28" w14:textId="77777777" w:rsidR="00D7059A" w:rsidRPr="003B0847" w:rsidRDefault="00D7059A" w:rsidP="00D7059A">
      <w:pPr>
        <w:pStyle w:val="NormalWeb"/>
        <w:shd w:val="clear" w:color="auto" w:fill="FFFFFF"/>
        <w:spacing w:before="0" w:beforeAutospacing="0" w:after="0" w:afterAutospacing="0" w:line="255" w:lineRule="atLeast"/>
        <w:textAlignment w:val="baseline"/>
        <w:rPr>
          <w:rStyle w:val="Strong"/>
          <w:rFonts w:ascii="Arial" w:hAnsi="Arial" w:cs="Arial"/>
          <w:color w:val="333333"/>
          <w:sz w:val="22"/>
          <w:szCs w:val="22"/>
          <w:bdr w:val="none" w:sz="0" w:space="0" w:color="auto" w:frame="1"/>
        </w:rPr>
      </w:pPr>
      <w:r w:rsidRPr="003B0847">
        <w:rPr>
          <w:rStyle w:val="Strong"/>
          <w:rFonts w:ascii="Arial" w:hAnsi="Arial" w:cs="Arial"/>
          <w:color w:val="333333"/>
          <w:sz w:val="22"/>
          <w:szCs w:val="22"/>
          <w:bdr w:val="none" w:sz="0" w:space="0" w:color="auto" w:frame="1"/>
        </w:rPr>
        <w:t>Please note that t</w:t>
      </w:r>
      <w:r w:rsidR="001F671D" w:rsidRPr="003B0847">
        <w:rPr>
          <w:rStyle w:val="Strong"/>
          <w:rFonts w:ascii="Arial" w:hAnsi="Arial" w:cs="Arial"/>
          <w:color w:val="333333"/>
          <w:sz w:val="22"/>
          <w:szCs w:val="22"/>
          <w:bdr w:val="none" w:sz="0" w:space="0" w:color="auto" w:frame="1"/>
        </w:rPr>
        <w:t xml:space="preserve">his position is not remunerated, </w:t>
      </w:r>
      <w:r w:rsidRPr="003B0847">
        <w:rPr>
          <w:rStyle w:val="Strong"/>
          <w:rFonts w:ascii="Arial" w:hAnsi="Arial" w:cs="Arial"/>
          <w:color w:val="333333"/>
          <w:sz w:val="22"/>
          <w:szCs w:val="22"/>
          <w:bdr w:val="none" w:sz="0" w:space="0" w:color="auto" w:frame="1"/>
        </w:rPr>
        <w:t>however reasonable expenses will be reimbursed.</w:t>
      </w:r>
    </w:p>
    <w:p w14:paraId="0E27B00A" w14:textId="77777777" w:rsidR="009F6751" w:rsidRPr="003B0847" w:rsidRDefault="009F6751" w:rsidP="00D7059A">
      <w:pPr>
        <w:pStyle w:val="NormalWeb"/>
        <w:shd w:val="clear" w:color="auto" w:fill="FFFFFF"/>
        <w:spacing w:before="0" w:beforeAutospacing="0" w:after="0" w:afterAutospacing="0" w:line="255" w:lineRule="atLeast"/>
        <w:textAlignment w:val="baseline"/>
        <w:rPr>
          <w:rStyle w:val="Strong"/>
          <w:rFonts w:ascii="Arial" w:hAnsi="Arial" w:cs="Arial"/>
          <w:color w:val="333333"/>
          <w:sz w:val="22"/>
          <w:szCs w:val="22"/>
          <w:bdr w:val="none" w:sz="0" w:space="0" w:color="auto" w:frame="1"/>
        </w:rPr>
      </w:pPr>
    </w:p>
    <w:p w14:paraId="353ACB0A" w14:textId="404F60A8" w:rsidR="009F6751" w:rsidRPr="003B0847" w:rsidRDefault="1D1907C6" w:rsidP="1D1907C6">
      <w:pPr>
        <w:rPr>
          <w:rFonts w:ascii="Arial" w:hAnsi="Arial" w:cs="Arial"/>
          <w:b/>
          <w:bCs/>
          <w:sz w:val="22"/>
          <w:szCs w:val="22"/>
        </w:rPr>
      </w:pPr>
      <w:r w:rsidRPr="1D1907C6">
        <w:rPr>
          <w:rFonts w:ascii="Arial" w:hAnsi="Arial" w:cs="Arial"/>
          <w:b/>
          <w:bCs/>
          <w:sz w:val="22"/>
          <w:szCs w:val="22"/>
        </w:rPr>
        <w:t xml:space="preserve">Link Age Southwark is an equal opportunities employer and welcomes applications from all sections of the community. </w:t>
      </w:r>
    </w:p>
    <w:p w14:paraId="60061E4C" w14:textId="77777777" w:rsidR="009F6751" w:rsidRPr="003B0847" w:rsidRDefault="009F6751" w:rsidP="00D7059A">
      <w:pPr>
        <w:pStyle w:val="NormalWeb"/>
        <w:shd w:val="clear" w:color="auto" w:fill="FFFFFF"/>
        <w:spacing w:before="0" w:beforeAutospacing="0" w:after="0" w:afterAutospacing="0" w:line="255" w:lineRule="atLeast"/>
        <w:textAlignment w:val="baseline"/>
        <w:rPr>
          <w:rStyle w:val="Strong"/>
          <w:rFonts w:ascii="Arial" w:hAnsi="Arial" w:cs="Arial"/>
          <w:color w:val="333333"/>
          <w:sz w:val="22"/>
          <w:szCs w:val="22"/>
          <w:bdr w:val="none" w:sz="0" w:space="0" w:color="auto" w:frame="1"/>
        </w:rPr>
      </w:pPr>
    </w:p>
    <w:p w14:paraId="023962AA" w14:textId="137A4DC9" w:rsidR="001F671D" w:rsidRDefault="1D1907C6" w:rsidP="00C82C94">
      <w:pPr>
        <w:pStyle w:val="Body"/>
        <w:rPr>
          <w:rFonts w:ascii="Arial" w:hAnsi="Arial" w:cs="Arial"/>
        </w:rPr>
      </w:pPr>
      <w:r w:rsidRPr="1D1907C6">
        <w:rPr>
          <w:rFonts w:ascii="Arial" w:hAnsi="Arial" w:cs="Arial"/>
        </w:rPr>
        <w:t>Your CV and cover letter outlining your interest in the role should be returned to</w:t>
      </w:r>
      <w:r w:rsidR="001B5928">
        <w:rPr>
          <w:rFonts w:ascii="Arial" w:hAnsi="Arial" w:cs="Arial"/>
        </w:rPr>
        <w:t xml:space="preserve"> recruitment@linkagesouthwark.org </w:t>
      </w:r>
      <w:r w:rsidRPr="1D1907C6">
        <w:rPr>
          <w:rFonts w:ascii="Arial" w:hAnsi="Arial" w:cs="Arial"/>
        </w:rPr>
        <w:t xml:space="preserve">by </w:t>
      </w:r>
      <w:r w:rsidR="001B5928">
        <w:rPr>
          <w:rFonts w:ascii="Arial" w:hAnsi="Arial" w:cs="Arial"/>
        </w:rPr>
        <w:t>9am on Monday 16</w:t>
      </w:r>
      <w:r w:rsidR="001B5928" w:rsidRPr="001B5928">
        <w:rPr>
          <w:rFonts w:ascii="Arial" w:hAnsi="Arial" w:cs="Arial"/>
          <w:vertAlign w:val="superscript"/>
        </w:rPr>
        <w:t>th</w:t>
      </w:r>
      <w:r w:rsidR="001B5928">
        <w:rPr>
          <w:rFonts w:ascii="Arial" w:hAnsi="Arial" w:cs="Arial"/>
        </w:rPr>
        <w:t xml:space="preserve"> March 2020.</w:t>
      </w:r>
    </w:p>
    <w:p w14:paraId="2D8B0B79" w14:textId="6471459A" w:rsidR="001750D3" w:rsidRDefault="001750D3" w:rsidP="00C82C94">
      <w:pPr>
        <w:pStyle w:val="Body"/>
        <w:rPr>
          <w:rFonts w:ascii="Arial" w:hAnsi="Arial" w:cs="Arial"/>
        </w:rPr>
      </w:pPr>
    </w:p>
    <w:p w14:paraId="7D9BFE21" w14:textId="5A471B24" w:rsidR="001750D3" w:rsidRPr="003B0847" w:rsidRDefault="001750D3" w:rsidP="00C82C94">
      <w:pPr>
        <w:pStyle w:val="Body"/>
        <w:rPr>
          <w:rFonts w:ascii="Arial" w:hAnsi="Arial" w:cs="Arial"/>
        </w:rPr>
      </w:pPr>
      <w:r>
        <w:rPr>
          <w:rFonts w:ascii="Arial" w:hAnsi="Arial" w:cs="Arial"/>
        </w:rPr>
        <w:t>Interviews will take place after 5.30pm on Monday 30</w:t>
      </w:r>
      <w:r w:rsidRPr="001750D3">
        <w:rPr>
          <w:rFonts w:ascii="Arial" w:hAnsi="Arial" w:cs="Arial"/>
          <w:vertAlign w:val="superscript"/>
        </w:rPr>
        <w:t>th</w:t>
      </w:r>
      <w:r>
        <w:rPr>
          <w:rFonts w:ascii="Arial" w:hAnsi="Arial" w:cs="Arial"/>
        </w:rPr>
        <w:t xml:space="preserve"> March 2020.</w:t>
      </w:r>
    </w:p>
    <w:p w14:paraId="44EAFD9C" w14:textId="77777777" w:rsidR="003B0847" w:rsidRPr="00863F38" w:rsidRDefault="003B0847" w:rsidP="003B0847">
      <w:p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textAlignment w:val="baseline"/>
        <w:rPr>
          <w:rFonts w:ascii="Arial" w:hAnsi="Arial" w:cs="Arial"/>
          <w:color w:val="333333"/>
          <w:sz w:val="18"/>
          <w:szCs w:val="18"/>
        </w:rPr>
      </w:pPr>
      <w:r w:rsidRPr="003B0847">
        <w:rPr>
          <w:rFonts w:ascii="Arial" w:eastAsia="Times New Roman" w:hAnsi="Arial" w:cs="Arial"/>
          <w:color w:val="000000"/>
          <w:sz w:val="22"/>
          <w:szCs w:val="22"/>
          <w:bdr w:val="none" w:sz="0" w:space="0" w:color="auto"/>
          <w:lang w:val="en-GB" w:eastAsia="en-GB"/>
        </w:rPr>
        <w:br/>
      </w:r>
      <w:r w:rsidRPr="003B0847">
        <w:rPr>
          <w:rFonts w:ascii="Helvetica" w:eastAsia="Times New Roman" w:hAnsi="Helvetica" w:cs="Helvetica"/>
          <w:color w:val="000000"/>
          <w:sz w:val="20"/>
          <w:szCs w:val="20"/>
          <w:bdr w:val="none" w:sz="0" w:space="0" w:color="auto"/>
          <w:lang w:val="en-GB" w:eastAsia="en-GB"/>
        </w:rPr>
        <w:br/>
      </w:r>
    </w:p>
    <w:p w14:paraId="4B94D5A5" w14:textId="77777777" w:rsidR="001F671D" w:rsidRPr="00863F38" w:rsidRDefault="001F671D"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167BA6C3" w14:textId="1BF8C7F3"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3A6C77EF" w14:textId="65CF40A2"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0A3C0673" w14:textId="74C61846"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37A2D859" w14:textId="231DC52B"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478B3600" w14:textId="492D2DA7"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48C332C5" w14:textId="4FD1234F"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17566B86" w14:textId="0FE69F01" w:rsidR="1D1907C6" w:rsidRDefault="1D1907C6" w:rsidP="1D1907C6">
      <w:pPr>
        <w:pStyle w:val="NormalWeb"/>
        <w:shd w:val="clear" w:color="auto" w:fill="FFFFFF" w:themeFill="background1"/>
        <w:spacing w:before="0" w:beforeAutospacing="0" w:after="150" w:afterAutospacing="0" w:line="270" w:lineRule="atLeast"/>
        <w:rPr>
          <w:rFonts w:ascii="Arial" w:hAnsi="Arial" w:cs="Arial"/>
          <w:color w:val="333333"/>
          <w:sz w:val="18"/>
          <w:szCs w:val="18"/>
        </w:rPr>
      </w:pPr>
    </w:p>
    <w:p w14:paraId="3DEEC669" w14:textId="77777777" w:rsidR="001F671D" w:rsidRDefault="001F671D" w:rsidP="008378D1">
      <w:pPr>
        <w:pStyle w:val="NormalWeb"/>
        <w:shd w:val="clear" w:color="auto" w:fill="FFFFFF"/>
        <w:spacing w:before="0" w:beforeAutospacing="0" w:after="150" w:afterAutospacing="0" w:line="270" w:lineRule="atLeast"/>
        <w:rPr>
          <w:rFonts w:ascii="Tahoma" w:hAnsi="Tahoma" w:cs="Tahoma"/>
          <w:color w:val="333333"/>
          <w:sz w:val="18"/>
          <w:szCs w:val="18"/>
        </w:rPr>
      </w:pPr>
    </w:p>
    <w:p w14:paraId="45FB0818" w14:textId="77777777" w:rsidR="00D40A48" w:rsidRDefault="00D40A48" w:rsidP="004D00F4">
      <w:pPr>
        <w:pStyle w:val="Body"/>
        <w:rPr>
          <w:b/>
        </w:rPr>
      </w:pPr>
    </w:p>
    <w:p w14:paraId="40E08514" w14:textId="179AB84A" w:rsidR="1D1907C6" w:rsidRDefault="1D1907C6" w:rsidP="1D1907C6">
      <w:pPr>
        <w:pStyle w:val="Body"/>
      </w:pPr>
      <w:r>
        <w:rPr>
          <w:noProof/>
        </w:rPr>
        <w:drawing>
          <wp:inline distT="0" distB="0" distL="0" distR="0" wp14:anchorId="7750ACEC" wp14:editId="03C50D0E">
            <wp:extent cx="3400425" cy="704850"/>
            <wp:effectExtent l="0" t="0" r="0" b="0"/>
            <wp:docPr id="2136708707" name="Picture 2136708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00425" cy="704850"/>
                    </a:xfrm>
                    <a:prstGeom prst="rect">
                      <a:avLst/>
                    </a:prstGeom>
                  </pic:spPr>
                </pic:pic>
              </a:graphicData>
            </a:graphic>
          </wp:inline>
        </w:drawing>
      </w:r>
    </w:p>
    <w:p w14:paraId="53128261" w14:textId="77777777" w:rsidR="00D40A48" w:rsidRDefault="00D40A48" w:rsidP="004D00F4">
      <w:pPr>
        <w:pStyle w:val="Body"/>
        <w:rPr>
          <w:b/>
        </w:rPr>
      </w:pPr>
    </w:p>
    <w:p w14:paraId="62486C05" w14:textId="77777777" w:rsidR="00D40A48" w:rsidRDefault="00D40A48" w:rsidP="004D00F4">
      <w:pPr>
        <w:pStyle w:val="Body"/>
        <w:rPr>
          <w:b/>
        </w:rPr>
      </w:pPr>
    </w:p>
    <w:p w14:paraId="2FB29570" w14:textId="77777777" w:rsidR="004D00F4" w:rsidRPr="00D40A48" w:rsidRDefault="1D1907C6" w:rsidP="1D1907C6">
      <w:pPr>
        <w:pStyle w:val="Body"/>
        <w:rPr>
          <w:rFonts w:ascii="Arial" w:eastAsia="Arial" w:hAnsi="Arial" w:cs="Arial"/>
          <w:b/>
          <w:bCs/>
        </w:rPr>
      </w:pPr>
      <w:r w:rsidRPr="1D1907C6">
        <w:rPr>
          <w:rFonts w:ascii="Arial" w:eastAsia="Arial" w:hAnsi="Arial" w:cs="Arial"/>
          <w:b/>
          <w:bCs/>
        </w:rPr>
        <w:t>Role Description: Treasurer</w:t>
      </w:r>
    </w:p>
    <w:p w14:paraId="4101652C" w14:textId="77777777" w:rsidR="004D00F4" w:rsidRDefault="004D00F4" w:rsidP="1D1907C6">
      <w:pPr>
        <w:pStyle w:val="Body"/>
        <w:rPr>
          <w:rFonts w:ascii="Arial" w:eastAsia="Arial" w:hAnsi="Arial" w:cs="Arial"/>
        </w:rPr>
      </w:pPr>
    </w:p>
    <w:p w14:paraId="0202A8E3" w14:textId="5FBCF2E0" w:rsidR="1D1907C6" w:rsidRDefault="1D1907C6" w:rsidP="1D1907C6">
      <w:pPr>
        <w:pStyle w:val="Body"/>
        <w:rPr>
          <w:rFonts w:ascii="Arial" w:eastAsia="Arial" w:hAnsi="Arial" w:cs="Arial"/>
        </w:rPr>
      </w:pPr>
      <w:r w:rsidRPr="1D1907C6">
        <w:rPr>
          <w:rFonts w:ascii="Arial" w:eastAsia="Arial" w:hAnsi="Arial" w:cs="Arial"/>
        </w:rPr>
        <w:t>We are looking for an experienced financial manager with a good grasp of third sector issues who is committed to helping Link Age Southwark achieve its aims.</w:t>
      </w:r>
    </w:p>
    <w:p w14:paraId="0FB78278" w14:textId="77777777" w:rsidR="00BB117B" w:rsidRDefault="00BB117B" w:rsidP="1D1907C6">
      <w:pPr>
        <w:pStyle w:val="Body"/>
        <w:rPr>
          <w:rFonts w:ascii="Arial" w:eastAsia="Arial" w:hAnsi="Arial" w:cs="Arial"/>
          <w:b/>
          <w:bCs/>
        </w:rPr>
      </w:pPr>
    </w:p>
    <w:p w14:paraId="08A309DF" w14:textId="77777777" w:rsidR="004D00F4" w:rsidRDefault="1D1907C6" w:rsidP="1D1907C6">
      <w:pPr>
        <w:pStyle w:val="Body"/>
        <w:rPr>
          <w:rFonts w:ascii="Arial" w:eastAsia="Arial" w:hAnsi="Arial" w:cs="Arial"/>
          <w:b/>
          <w:bCs/>
        </w:rPr>
      </w:pPr>
      <w:r w:rsidRPr="1D1907C6">
        <w:rPr>
          <w:rFonts w:ascii="Arial" w:eastAsia="Arial" w:hAnsi="Arial" w:cs="Arial"/>
          <w:b/>
          <w:bCs/>
        </w:rPr>
        <w:t>Main purpose of role of Treasurer</w:t>
      </w:r>
    </w:p>
    <w:p w14:paraId="1FC39945" w14:textId="77777777" w:rsidR="00D964FD" w:rsidRDefault="00D964FD" w:rsidP="1D1907C6">
      <w:pPr>
        <w:pStyle w:val="Body"/>
        <w:rPr>
          <w:rFonts w:ascii="Arial" w:eastAsia="Arial" w:hAnsi="Arial" w:cs="Arial"/>
          <w:b/>
          <w:bCs/>
        </w:rPr>
      </w:pPr>
    </w:p>
    <w:p w14:paraId="061968FB" w14:textId="77777777" w:rsidR="004D00F4" w:rsidRDefault="1D1907C6" w:rsidP="1D1907C6">
      <w:pPr>
        <w:pStyle w:val="Body"/>
        <w:rPr>
          <w:rFonts w:ascii="Arial" w:eastAsia="Arial" w:hAnsi="Arial" w:cs="Arial"/>
        </w:rPr>
      </w:pPr>
      <w:r w:rsidRPr="1D1907C6">
        <w:rPr>
          <w:rFonts w:ascii="Arial" w:eastAsia="Arial" w:hAnsi="Arial" w:cs="Arial"/>
        </w:rPr>
        <w:t>To support the Board of Trustees by leading on issues of finance, risk management and internal controls. The Treasurer will provide additional skills and perspectives, linking the work of the Board of Trustees with the key financial responsibilities of the Director.</w:t>
      </w:r>
    </w:p>
    <w:p w14:paraId="0562CB0E" w14:textId="3FF28D84" w:rsidR="00D964FD" w:rsidRDefault="1D1907C6" w:rsidP="1D1907C6">
      <w:pPr>
        <w:pStyle w:val="Body"/>
        <w:rPr>
          <w:rFonts w:ascii="Arial" w:eastAsia="Arial" w:hAnsi="Arial" w:cs="Arial"/>
        </w:rPr>
      </w:pPr>
      <w:r w:rsidRPr="1D1907C6">
        <w:rPr>
          <w:rFonts w:ascii="Arial" w:eastAsia="Arial" w:hAnsi="Arial" w:cs="Arial"/>
        </w:rPr>
        <w:t xml:space="preserve"> </w:t>
      </w:r>
    </w:p>
    <w:p w14:paraId="556BD3F8" w14:textId="77777777" w:rsidR="004D00F4" w:rsidRDefault="1D1907C6" w:rsidP="1D1907C6">
      <w:pPr>
        <w:pStyle w:val="Body"/>
        <w:rPr>
          <w:rFonts w:ascii="Arial" w:eastAsia="Arial" w:hAnsi="Arial" w:cs="Arial"/>
          <w:b/>
          <w:bCs/>
        </w:rPr>
      </w:pPr>
      <w:r w:rsidRPr="1D1907C6">
        <w:rPr>
          <w:rFonts w:ascii="Arial" w:eastAsia="Arial" w:hAnsi="Arial" w:cs="Arial"/>
          <w:b/>
          <w:bCs/>
        </w:rPr>
        <w:t>Key accountabilities and relationships</w:t>
      </w:r>
    </w:p>
    <w:p w14:paraId="34CE0A41" w14:textId="77777777" w:rsidR="00D964FD" w:rsidRDefault="00D964FD" w:rsidP="1D1907C6">
      <w:pPr>
        <w:pStyle w:val="Body"/>
        <w:rPr>
          <w:rFonts w:ascii="Arial" w:eastAsia="Arial" w:hAnsi="Arial" w:cs="Arial"/>
          <w:b/>
          <w:bCs/>
        </w:rPr>
      </w:pPr>
    </w:p>
    <w:p w14:paraId="5997CC1D" w14:textId="47C47420" w:rsidR="00BB117B" w:rsidRDefault="1D1907C6" w:rsidP="1D1907C6">
      <w:pPr>
        <w:pStyle w:val="Body"/>
        <w:rPr>
          <w:rFonts w:ascii="Arial" w:eastAsia="Arial" w:hAnsi="Arial" w:cs="Arial"/>
        </w:rPr>
      </w:pPr>
      <w:r w:rsidRPr="1D1907C6">
        <w:rPr>
          <w:rFonts w:ascii="Arial" w:eastAsia="Arial" w:hAnsi="Arial" w:cs="Arial"/>
        </w:rPr>
        <w:t xml:space="preserve">The Treasurer has particular duties and responsibilities which are additional, and complementary, to those of other Trustees.  In carrying out these duties, the Treasurer should always remember that they are acting on behalf of the Board of Trustees and should seek the advice of, and proactively involve, the Chair, other Trustees and/or the Director as necessary. </w:t>
      </w:r>
    </w:p>
    <w:p w14:paraId="110FFD37" w14:textId="77777777" w:rsidR="00BB117B" w:rsidRDefault="00BB117B" w:rsidP="1D1907C6">
      <w:pPr>
        <w:pStyle w:val="Body"/>
        <w:rPr>
          <w:rFonts w:ascii="Arial" w:eastAsia="Arial" w:hAnsi="Arial" w:cs="Arial"/>
          <w:b/>
          <w:bCs/>
        </w:rPr>
      </w:pPr>
    </w:p>
    <w:p w14:paraId="67807B71" w14:textId="77777777" w:rsidR="004D00F4" w:rsidRDefault="1D1907C6" w:rsidP="1D1907C6">
      <w:pPr>
        <w:pStyle w:val="Body"/>
        <w:rPr>
          <w:rFonts w:ascii="Arial" w:eastAsia="Arial" w:hAnsi="Arial" w:cs="Arial"/>
          <w:b/>
          <w:bCs/>
        </w:rPr>
      </w:pPr>
      <w:r w:rsidRPr="1D1907C6">
        <w:rPr>
          <w:rFonts w:ascii="Arial" w:eastAsia="Arial" w:hAnsi="Arial" w:cs="Arial"/>
          <w:b/>
          <w:bCs/>
        </w:rPr>
        <w:t>General responsibilities</w:t>
      </w:r>
    </w:p>
    <w:p w14:paraId="3FE9F23F" w14:textId="77777777" w:rsidR="00D964FD" w:rsidRDefault="00D964FD" w:rsidP="1D1907C6">
      <w:pPr>
        <w:pStyle w:val="Body"/>
        <w:rPr>
          <w:rFonts w:ascii="Arial" w:eastAsia="Arial" w:hAnsi="Arial" w:cs="Arial"/>
          <w:b/>
          <w:bCs/>
        </w:rPr>
      </w:pPr>
    </w:p>
    <w:p w14:paraId="0B3BD802" w14:textId="77777777" w:rsidR="004D00F4" w:rsidRDefault="1D1907C6" w:rsidP="1D1907C6">
      <w:pPr>
        <w:pStyle w:val="Body"/>
        <w:rPr>
          <w:rFonts w:ascii="Arial" w:eastAsia="Arial" w:hAnsi="Arial" w:cs="Arial"/>
        </w:rPr>
      </w:pPr>
      <w:r w:rsidRPr="1D1907C6">
        <w:rPr>
          <w:rFonts w:ascii="Arial" w:eastAsia="Arial" w:hAnsi="Arial" w:cs="Arial"/>
        </w:rPr>
        <w:t>As a member of the Board, to draw on financial skills and experiences to assist the Trustees in:</w:t>
      </w:r>
    </w:p>
    <w:p w14:paraId="3F59B036" w14:textId="77777777" w:rsidR="004D00F4" w:rsidRPr="004D00F4" w:rsidRDefault="1D1907C6" w:rsidP="1D1907C6">
      <w:pPr>
        <w:pStyle w:val="Body"/>
        <w:numPr>
          <w:ilvl w:val="0"/>
          <w:numId w:val="2"/>
        </w:numPr>
        <w:rPr>
          <w:b/>
          <w:bCs/>
        </w:rPr>
      </w:pPr>
      <w:r w:rsidRPr="1D1907C6">
        <w:rPr>
          <w:rFonts w:ascii="Arial" w:eastAsia="Arial" w:hAnsi="Arial" w:cs="Arial"/>
        </w:rPr>
        <w:t>Ensuring that the organisation complies with company law, charity law and other relevant legislation or regulations</w:t>
      </w:r>
    </w:p>
    <w:p w14:paraId="76F8AE50" w14:textId="0586BBEF" w:rsidR="004D00F4" w:rsidRPr="004D00F4" w:rsidRDefault="1D1907C6" w:rsidP="1D1907C6">
      <w:pPr>
        <w:pStyle w:val="Body"/>
        <w:numPr>
          <w:ilvl w:val="0"/>
          <w:numId w:val="2"/>
        </w:numPr>
        <w:rPr>
          <w:b/>
          <w:bCs/>
        </w:rPr>
      </w:pPr>
      <w:r w:rsidRPr="1D1907C6">
        <w:rPr>
          <w:rFonts w:ascii="Arial" w:eastAsia="Arial" w:hAnsi="Arial" w:cs="Arial"/>
        </w:rPr>
        <w:t>Ensuring that Link Age Southwark pursues its objects as defined in its government document and applies its resources exclusively in pursuance of these objects</w:t>
      </w:r>
    </w:p>
    <w:p w14:paraId="7266300F" w14:textId="77777777" w:rsidR="004D00F4" w:rsidRPr="004D00F4" w:rsidRDefault="1D1907C6" w:rsidP="1D1907C6">
      <w:pPr>
        <w:pStyle w:val="Body"/>
        <w:numPr>
          <w:ilvl w:val="0"/>
          <w:numId w:val="2"/>
        </w:numPr>
        <w:rPr>
          <w:b/>
          <w:bCs/>
        </w:rPr>
      </w:pPr>
      <w:r w:rsidRPr="1D1907C6">
        <w:rPr>
          <w:rFonts w:ascii="Arial" w:eastAsia="Arial" w:hAnsi="Arial" w:cs="Arial"/>
        </w:rPr>
        <w:t>Safeguard the good name and values of the organisation</w:t>
      </w:r>
    </w:p>
    <w:p w14:paraId="4B4D05F0" w14:textId="77777777" w:rsidR="004D00F4" w:rsidRPr="004D00F4" w:rsidRDefault="1D1907C6" w:rsidP="1D1907C6">
      <w:pPr>
        <w:pStyle w:val="Body"/>
        <w:numPr>
          <w:ilvl w:val="0"/>
          <w:numId w:val="2"/>
        </w:numPr>
        <w:rPr>
          <w:b/>
          <w:bCs/>
        </w:rPr>
      </w:pPr>
      <w:r w:rsidRPr="1D1907C6">
        <w:rPr>
          <w:rFonts w:ascii="Arial" w:eastAsia="Arial" w:hAnsi="Arial" w:cs="Arial"/>
        </w:rPr>
        <w:t>Ensuring the effective and efficient administration of the organisation</w:t>
      </w:r>
    </w:p>
    <w:p w14:paraId="264E3DDD" w14:textId="77777777" w:rsidR="004D00F4" w:rsidRPr="004D00F4" w:rsidRDefault="1D1907C6" w:rsidP="1D1907C6">
      <w:pPr>
        <w:pStyle w:val="Body"/>
        <w:numPr>
          <w:ilvl w:val="0"/>
          <w:numId w:val="2"/>
        </w:numPr>
        <w:rPr>
          <w:b/>
          <w:bCs/>
        </w:rPr>
      </w:pPr>
      <w:r w:rsidRPr="1D1907C6">
        <w:rPr>
          <w:rFonts w:ascii="Arial" w:eastAsia="Arial" w:hAnsi="Arial" w:cs="Arial"/>
        </w:rPr>
        <w:t>Ensuring the financial stability of the organisation.</w:t>
      </w:r>
    </w:p>
    <w:p w14:paraId="0A6959E7" w14:textId="77777777" w:rsidR="004D00F4" w:rsidRDefault="1D1907C6" w:rsidP="1D1907C6">
      <w:pPr>
        <w:pStyle w:val="Body"/>
        <w:rPr>
          <w:rFonts w:ascii="Arial" w:eastAsia="Arial" w:hAnsi="Arial" w:cs="Arial"/>
        </w:rPr>
      </w:pPr>
      <w:r w:rsidRPr="1D1907C6">
        <w:rPr>
          <w:rFonts w:ascii="Arial" w:eastAsia="Arial" w:hAnsi="Arial" w:cs="Arial"/>
        </w:rPr>
        <w:t xml:space="preserve"> </w:t>
      </w:r>
    </w:p>
    <w:p w14:paraId="1F72F646" w14:textId="77777777" w:rsidR="00D964FD" w:rsidRDefault="00D964FD" w:rsidP="1D1907C6">
      <w:pPr>
        <w:pStyle w:val="Body"/>
        <w:rPr>
          <w:rFonts w:ascii="Arial" w:eastAsia="Arial" w:hAnsi="Arial" w:cs="Arial"/>
          <w:b/>
          <w:bCs/>
        </w:rPr>
      </w:pPr>
    </w:p>
    <w:p w14:paraId="0E9D8B5B" w14:textId="77777777" w:rsidR="004D00F4" w:rsidRDefault="1D1907C6" w:rsidP="1D1907C6">
      <w:pPr>
        <w:pStyle w:val="Body"/>
        <w:rPr>
          <w:rFonts w:ascii="Arial" w:eastAsia="Arial" w:hAnsi="Arial" w:cs="Arial"/>
          <w:b/>
          <w:bCs/>
        </w:rPr>
      </w:pPr>
      <w:r w:rsidRPr="1D1907C6">
        <w:rPr>
          <w:rFonts w:ascii="Arial" w:eastAsia="Arial" w:hAnsi="Arial" w:cs="Arial"/>
          <w:b/>
          <w:bCs/>
        </w:rPr>
        <w:t>Specific duties and responsibilities of the Treasurer</w:t>
      </w:r>
    </w:p>
    <w:p w14:paraId="08CE6F91" w14:textId="77777777" w:rsidR="00D964FD" w:rsidRDefault="00D964FD" w:rsidP="1D1907C6">
      <w:pPr>
        <w:pStyle w:val="Body"/>
        <w:rPr>
          <w:rFonts w:ascii="Arial" w:eastAsia="Arial" w:hAnsi="Arial" w:cs="Arial"/>
          <w:b/>
          <w:bCs/>
        </w:rPr>
      </w:pPr>
    </w:p>
    <w:p w14:paraId="5BE9B80A" w14:textId="77777777" w:rsidR="004D00F4" w:rsidRPr="004D00F4" w:rsidRDefault="1D1907C6" w:rsidP="1D1907C6">
      <w:pPr>
        <w:pStyle w:val="Body"/>
        <w:numPr>
          <w:ilvl w:val="0"/>
          <w:numId w:val="3"/>
        </w:numPr>
        <w:rPr>
          <w:b/>
          <w:bCs/>
        </w:rPr>
      </w:pPr>
      <w:r w:rsidRPr="1D1907C6">
        <w:rPr>
          <w:rFonts w:ascii="Arial" w:eastAsia="Arial" w:hAnsi="Arial" w:cs="Arial"/>
        </w:rPr>
        <w:t>Supporting, advising and working with the Director in preparing the annual budget</w:t>
      </w:r>
    </w:p>
    <w:p w14:paraId="00EEBDB3" w14:textId="77777777" w:rsidR="004D00F4" w:rsidRPr="00FB740A" w:rsidRDefault="1D1907C6" w:rsidP="1D1907C6">
      <w:pPr>
        <w:pStyle w:val="Body"/>
        <w:numPr>
          <w:ilvl w:val="0"/>
          <w:numId w:val="3"/>
        </w:numPr>
        <w:rPr>
          <w:b/>
          <w:bCs/>
        </w:rPr>
      </w:pPr>
      <w:r w:rsidRPr="1D1907C6">
        <w:rPr>
          <w:rFonts w:ascii="Arial" w:eastAsia="Arial" w:hAnsi="Arial" w:cs="Arial"/>
        </w:rPr>
        <w:t>Working with the Director to monitor and report the charity’s financial performance and health in accordance with standards of best practice</w:t>
      </w:r>
    </w:p>
    <w:p w14:paraId="40F9C54F" w14:textId="77777777" w:rsidR="00FB740A" w:rsidRPr="00FB740A" w:rsidRDefault="1D1907C6" w:rsidP="1D1907C6">
      <w:pPr>
        <w:pStyle w:val="Body"/>
        <w:numPr>
          <w:ilvl w:val="0"/>
          <w:numId w:val="3"/>
        </w:numPr>
        <w:rPr>
          <w:b/>
          <w:bCs/>
        </w:rPr>
      </w:pPr>
      <w:r w:rsidRPr="1D1907C6">
        <w:rPr>
          <w:rFonts w:ascii="Arial" w:eastAsia="Arial" w:hAnsi="Arial" w:cs="Arial"/>
        </w:rPr>
        <w:t>Being assured that the financial resources of the organisation meet its present and future needs</w:t>
      </w:r>
      <w:r w:rsidRPr="1D1907C6">
        <w:rPr>
          <w:rFonts w:ascii="Arial" w:eastAsia="Arial" w:hAnsi="Arial" w:cs="Arial"/>
          <w:b/>
          <w:bCs/>
        </w:rPr>
        <w:t xml:space="preserve"> </w:t>
      </w:r>
      <w:r w:rsidRPr="1D1907C6">
        <w:rPr>
          <w:rFonts w:ascii="Arial" w:eastAsia="Arial" w:hAnsi="Arial" w:cs="Arial"/>
        </w:rPr>
        <w:t>and presenting</w:t>
      </w:r>
      <w:r w:rsidRPr="1D1907C6">
        <w:rPr>
          <w:rFonts w:ascii="Arial" w:eastAsia="Arial" w:hAnsi="Arial" w:cs="Arial"/>
          <w:b/>
          <w:bCs/>
        </w:rPr>
        <w:t xml:space="preserve"> </w:t>
      </w:r>
      <w:r w:rsidRPr="1D1907C6">
        <w:rPr>
          <w:rFonts w:ascii="Arial" w:eastAsia="Arial" w:hAnsi="Arial" w:cs="Arial"/>
        </w:rPr>
        <w:t>options to the Board of Trustees</w:t>
      </w:r>
    </w:p>
    <w:p w14:paraId="714731CB" w14:textId="77777777" w:rsidR="00FB740A" w:rsidRPr="00FB740A" w:rsidRDefault="1D1907C6" w:rsidP="1D1907C6">
      <w:pPr>
        <w:pStyle w:val="Body"/>
        <w:numPr>
          <w:ilvl w:val="0"/>
          <w:numId w:val="3"/>
        </w:numPr>
        <w:rPr>
          <w:b/>
          <w:bCs/>
        </w:rPr>
      </w:pPr>
      <w:r w:rsidRPr="1D1907C6">
        <w:rPr>
          <w:rFonts w:ascii="Arial" w:eastAsia="Arial" w:hAnsi="Arial" w:cs="Arial"/>
        </w:rPr>
        <w:t>Ensuring that appropriate accounting procedures and financial controls are in place</w:t>
      </w:r>
    </w:p>
    <w:p w14:paraId="2A8C3D9C" w14:textId="77777777" w:rsidR="004D00F4" w:rsidRPr="00FB740A" w:rsidRDefault="1D1907C6" w:rsidP="1D1907C6">
      <w:pPr>
        <w:pStyle w:val="Body"/>
        <w:numPr>
          <w:ilvl w:val="0"/>
          <w:numId w:val="3"/>
        </w:numPr>
        <w:rPr>
          <w:b/>
          <w:bCs/>
        </w:rPr>
      </w:pPr>
      <w:r w:rsidRPr="1D1907C6">
        <w:rPr>
          <w:rFonts w:ascii="Arial" w:eastAsia="Arial" w:hAnsi="Arial" w:cs="Arial"/>
        </w:rPr>
        <w:t>Liaising with the Director and Bookkeeper to ensure that financial information is provided to the Board of Trustees in a clear and comprehensible format</w:t>
      </w:r>
    </w:p>
    <w:p w14:paraId="41B9E2CB" w14:textId="77777777" w:rsidR="00FB740A" w:rsidRPr="00FB740A" w:rsidRDefault="1D1907C6" w:rsidP="1D1907C6">
      <w:pPr>
        <w:pStyle w:val="Body"/>
        <w:numPr>
          <w:ilvl w:val="0"/>
          <w:numId w:val="3"/>
        </w:numPr>
        <w:rPr>
          <w:b/>
          <w:bCs/>
        </w:rPr>
      </w:pPr>
      <w:r w:rsidRPr="1D1907C6">
        <w:rPr>
          <w:rFonts w:ascii="Arial" w:eastAsia="Arial" w:hAnsi="Arial" w:cs="Arial"/>
        </w:rPr>
        <w:t>Ensuring that accounts are scrutinised as required by Independent Examiners, and liaising with them on behalf of the Board of Trustees</w:t>
      </w:r>
    </w:p>
    <w:p w14:paraId="47E8E117" w14:textId="77777777" w:rsidR="00FB740A" w:rsidRDefault="1D1907C6" w:rsidP="1D1907C6">
      <w:pPr>
        <w:pStyle w:val="Body"/>
        <w:numPr>
          <w:ilvl w:val="0"/>
          <w:numId w:val="3"/>
        </w:numPr>
        <w:rPr>
          <w:b/>
          <w:bCs/>
        </w:rPr>
      </w:pPr>
      <w:r w:rsidRPr="1D1907C6">
        <w:rPr>
          <w:rFonts w:ascii="Arial" w:eastAsia="Arial" w:hAnsi="Arial" w:cs="Arial"/>
        </w:rPr>
        <w:lastRenderedPageBreak/>
        <w:t>Advising the Board of Trustees on the identification and management of significant financial and other risks to the charity</w:t>
      </w:r>
    </w:p>
    <w:p w14:paraId="74857302" w14:textId="77777777" w:rsidR="00FB740A" w:rsidRDefault="1D1907C6" w:rsidP="1D1907C6">
      <w:pPr>
        <w:pStyle w:val="Body"/>
        <w:numPr>
          <w:ilvl w:val="0"/>
          <w:numId w:val="3"/>
        </w:numPr>
        <w:rPr>
          <w:b/>
          <w:bCs/>
        </w:rPr>
      </w:pPr>
      <w:r w:rsidRPr="1D1907C6">
        <w:rPr>
          <w:rFonts w:ascii="Arial" w:eastAsia="Arial" w:hAnsi="Arial" w:cs="Arial"/>
        </w:rPr>
        <w:t>Assisting in preparing the financial sections of the Annual Report</w:t>
      </w:r>
    </w:p>
    <w:p w14:paraId="6B940DD6" w14:textId="77777777" w:rsidR="004D00F4" w:rsidRPr="00FB740A" w:rsidRDefault="1D1907C6" w:rsidP="1D1907C6">
      <w:pPr>
        <w:pStyle w:val="Body"/>
        <w:numPr>
          <w:ilvl w:val="0"/>
          <w:numId w:val="3"/>
        </w:numPr>
        <w:rPr>
          <w:b/>
          <w:bCs/>
        </w:rPr>
      </w:pPr>
      <w:r w:rsidRPr="1D1907C6">
        <w:rPr>
          <w:rFonts w:ascii="Arial" w:eastAsia="Arial" w:hAnsi="Arial" w:cs="Arial"/>
        </w:rPr>
        <w:t>Chairing the Finance sub-committee in accordance with its Terms of Reference</w:t>
      </w:r>
    </w:p>
    <w:p w14:paraId="57130455" w14:textId="77777777" w:rsidR="00FB740A" w:rsidRPr="00FB740A" w:rsidRDefault="1D1907C6" w:rsidP="1D1907C6">
      <w:pPr>
        <w:pStyle w:val="Body"/>
        <w:numPr>
          <w:ilvl w:val="0"/>
          <w:numId w:val="3"/>
        </w:numPr>
        <w:rPr>
          <w:b/>
          <w:bCs/>
        </w:rPr>
      </w:pPr>
      <w:r w:rsidRPr="1D1907C6">
        <w:rPr>
          <w:rFonts w:ascii="Arial" w:eastAsia="Arial" w:hAnsi="Arial" w:cs="Arial"/>
        </w:rPr>
        <w:t>Advising staff on financial and other aspects of fundraising proposals and grant claims</w:t>
      </w:r>
    </w:p>
    <w:p w14:paraId="2BD145C1" w14:textId="77777777" w:rsidR="00FB740A" w:rsidRDefault="1D1907C6" w:rsidP="1D1907C6">
      <w:pPr>
        <w:pStyle w:val="ListParagraph"/>
        <w:numPr>
          <w:ilvl w:val="0"/>
          <w:numId w:val="3"/>
        </w:numPr>
        <w:autoSpaceDE w:val="0"/>
        <w:autoSpaceDN w:val="0"/>
        <w:adjustRightInd w:val="0"/>
        <w:rPr>
          <w:rFonts w:cs="Arial"/>
          <w:sz w:val="22"/>
        </w:rPr>
      </w:pPr>
      <w:r w:rsidRPr="1D1907C6">
        <w:rPr>
          <w:rFonts w:eastAsia="Arial" w:cs="Arial"/>
          <w:sz w:val="22"/>
        </w:rPr>
        <w:t>Keeping the board informed about its financial duties and responsibilities</w:t>
      </w:r>
    </w:p>
    <w:p w14:paraId="1DFA905B" w14:textId="77777777" w:rsidR="00FB740A" w:rsidRDefault="1D1907C6" w:rsidP="1D1907C6">
      <w:pPr>
        <w:pStyle w:val="ListParagraph"/>
        <w:numPr>
          <w:ilvl w:val="0"/>
          <w:numId w:val="3"/>
        </w:numPr>
        <w:autoSpaceDE w:val="0"/>
        <w:autoSpaceDN w:val="0"/>
        <w:adjustRightInd w:val="0"/>
        <w:rPr>
          <w:rFonts w:cs="Arial"/>
          <w:sz w:val="22"/>
        </w:rPr>
      </w:pPr>
      <w:r w:rsidRPr="1D1907C6">
        <w:rPr>
          <w:rFonts w:eastAsia="Arial" w:cs="Arial"/>
          <w:sz w:val="22"/>
        </w:rPr>
        <w:t>Contributing to the fundraising strategy of the organisation</w:t>
      </w:r>
    </w:p>
    <w:p w14:paraId="61CDCEAD" w14:textId="77777777" w:rsidR="00FB740A" w:rsidRPr="00FB740A" w:rsidRDefault="00FB740A" w:rsidP="1D1907C6">
      <w:pPr>
        <w:pStyle w:val="Body"/>
        <w:ind w:left="720"/>
        <w:rPr>
          <w:rFonts w:ascii="Arial" w:eastAsia="Arial" w:hAnsi="Arial" w:cs="Arial"/>
          <w:b/>
          <w:bCs/>
        </w:rPr>
      </w:pPr>
    </w:p>
    <w:p w14:paraId="6BB9E253" w14:textId="77777777" w:rsidR="00FB740A" w:rsidRDefault="00FB740A" w:rsidP="1D1907C6">
      <w:pPr>
        <w:pStyle w:val="Body"/>
        <w:rPr>
          <w:rFonts w:ascii="Arial" w:eastAsia="Arial" w:hAnsi="Arial" w:cs="Arial"/>
          <w:b/>
          <w:bCs/>
        </w:rPr>
      </w:pPr>
    </w:p>
    <w:p w14:paraId="4FBA07DA" w14:textId="11CF414F" w:rsidR="006772F2" w:rsidRPr="00D40A48" w:rsidRDefault="1D1907C6" w:rsidP="1D1907C6">
      <w:pPr>
        <w:pStyle w:val="Body"/>
        <w:rPr>
          <w:rFonts w:ascii="Arial" w:eastAsia="Arial" w:hAnsi="Arial" w:cs="Arial"/>
          <w:b/>
          <w:bCs/>
        </w:rPr>
      </w:pPr>
      <w:r w:rsidRPr="1D1907C6">
        <w:rPr>
          <w:rFonts w:ascii="Arial" w:eastAsia="Arial" w:hAnsi="Arial" w:cs="Arial"/>
          <w:b/>
          <w:bCs/>
        </w:rPr>
        <w:t>Personal Specification for Link Age Southwark Treasurer</w:t>
      </w:r>
    </w:p>
    <w:p w14:paraId="23DE523C" w14:textId="77777777" w:rsidR="006772F2" w:rsidRDefault="006772F2" w:rsidP="1D1907C6">
      <w:pPr>
        <w:pStyle w:val="Body"/>
        <w:rPr>
          <w:rFonts w:ascii="Arial" w:eastAsia="Arial" w:hAnsi="Arial" w:cs="Arial"/>
        </w:rPr>
      </w:pPr>
    </w:p>
    <w:p w14:paraId="77CC2939" w14:textId="133A8DA4" w:rsidR="006772F2" w:rsidRDefault="1D1907C6" w:rsidP="1D1907C6">
      <w:pPr>
        <w:pStyle w:val="Body"/>
        <w:numPr>
          <w:ilvl w:val="0"/>
          <w:numId w:val="6"/>
        </w:numPr>
      </w:pPr>
      <w:r w:rsidRPr="1D1907C6">
        <w:rPr>
          <w:rFonts w:ascii="Arial" w:eastAsia="Arial" w:hAnsi="Arial" w:cs="Arial"/>
        </w:rPr>
        <w:t>Commitment to the aims and objectives of the charity</w:t>
      </w:r>
    </w:p>
    <w:p w14:paraId="28354B76" w14:textId="77777777" w:rsidR="006772F2" w:rsidRDefault="1D1907C6" w:rsidP="1D1907C6">
      <w:pPr>
        <w:pStyle w:val="Body"/>
        <w:numPr>
          <w:ilvl w:val="0"/>
          <w:numId w:val="6"/>
        </w:numPr>
      </w:pPr>
      <w:r w:rsidRPr="1D1907C6">
        <w:rPr>
          <w:rFonts w:ascii="Arial" w:eastAsia="Arial" w:hAnsi="Arial" w:cs="Arial"/>
        </w:rPr>
        <w:t>Willingness to devote the necessary time (1-2 days per month) and effort to provide effective support to the Board and staff</w:t>
      </w:r>
    </w:p>
    <w:p w14:paraId="7617EB7F" w14:textId="77777777" w:rsidR="006772F2" w:rsidRDefault="1D1907C6" w:rsidP="1D1907C6">
      <w:pPr>
        <w:pStyle w:val="Body"/>
        <w:numPr>
          <w:ilvl w:val="0"/>
          <w:numId w:val="6"/>
        </w:numPr>
      </w:pPr>
      <w:r w:rsidRPr="1D1907C6">
        <w:rPr>
          <w:rFonts w:ascii="Arial" w:eastAsia="Arial" w:hAnsi="Arial" w:cs="Arial"/>
        </w:rPr>
        <w:t>Understanding of accounts and accounting</w:t>
      </w:r>
    </w:p>
    <w:p w14:paraId="6888D38F" w14:textId="77777777" w:rsidR="006772F2" w:rsidRDefault="1D1907C6" w:rsidP="1D1907C6">
      <w:pPr>
        <w:pStyle w:val="Body"/>
        <w:numPr>
          <w:ilvl w:val="0"/>
          <w:numId w:val="6"/>
        </w:numPr>
      </w:pPr>
      <w:r w:rsidRPr="1D1907C6">
        <w:rPr>
          <w:rFonts w:ascii="Arial" w:eastAsia="Arial" w:hAnsi="Arial" w:cs="Arial"/>
        </w:rPr>
        <w:t>Understanding of the legal duties, responsibilities and liabilities of trusteeship</w:t>
      </w:r>
    </w:p>
    <w:p w14:paraId="4BC8B702" w14:textId="77777777" w:rsidR="006772F2" w:rsidRDefault="1D1907C6" w:rsidP="1D1907C6">
      <w:pPr>
        <w:pStyle w:val="Body"/>
        <w:numPr>
          <w:ilvl w:val="0"/>
          <w:numId w:val="6"/>
        </w:numPr>
      </w:pPr>
      <w:r w:rsidRPr="1D1907C6">
        <w:rPr>
          <w:rFonts w:ascii="Arial" w:eastAsia="Arial" w:hAnsi="Arial" w:cs="Arial"/>
        </w:rPr>
        <w:t>Ability to work effectively as a member of a team</w:t>
      </w:r>
    </w:p>
    <w:p w14:paraId="3FBDDD68" w14:textId="77777777" w:rsidR="006772F2" w:rsidRDefault="1D1907C6" w:rsidP="1D1907C6">
      <w:pPr>
        <w:pStyle w:val="Body"/>
        <w:numPr>
          <w:ilvl w:val="0"/>
          <w:numId w:val="6"/>
        </w:numPr>
      </w:pPr>
      <w:r w:rsidRPr="1D1907C6">
        <w:rPr>
          <w:rFonts w:ascii="Arial" w:eastAsia="Arial" w:hAnsi="Arial" w:cs="Arial"/>
        </w:rPr>
        <w:t>Ability to think strategically and present options to the Board of Trustees</w:t>
      </w:r>
    </w:p>
    <w:p w14:paraId="016A101A" w14:textId="77777777" w:rsidR="006772F2" w:rsidRDefault="1D1907C6" w:rsidP="1D1907C6">
      <w:pPr>
        <w:pStyle w:val="Body"/>
        <w:numPr>
          <w:ilvl w:val="0"/>
          <w:numId w:val="6"/>
        </w:numPr>
      </w:pPr>
      <w:r w:rsidRPr="1D1907C6">
        <w:rPr>
          <w:rFonts w:ascii="Arial" w:eastAsia="Arial" w:hAnsi="Arial" w:cs="Arial"/>
        </w:rPr>
        <w:t>Experience of explaining accounts to non-specialists</w:t>
      </w:r>
    </w:p>
    <w:p w14:paraId="16642DB1" w14:textId="77777777" w:rsidR="006772F2" w:rsidRDefault="1D1907C6" w:rsidP="1D1907C6">
      <w:pPr>
        <w:pStyle w:val="Body"/>
        <w:numPr>
          <w:ilvl w:val="0"/>
          <w:numId w:val="6"/>
        </w:numPr>
      </w:pPr>
      <w:r w:rsidRPr="1D1907C6">
        <w:rPr>
          <w:rFonts w:ascii="Arial" w:eastAsia="Arial" w:hAnsi="Arial" w:cs="Arial"/>
        </w:rPr>
        <w:t>Understanding of the difference between executive and non-executive responsibilities</w:t>
      </w:r>
    </w:p>
    <w:p w14:paraId="73978A58" w14:textId="58A5E141" w:rsidR="1D1907C6" w:rsidRDefault="1D1907C6" w:rsidP="1D1907C6">
      <w:pPr>
        <w:pStyle w:val="Body"/>
        <w:numPr>
          <w:ilvl w:val="0"/>
          <w:numId w:val="6"/>
        </w:numPr>
      </w:pPr>
      <w:r w:rsidRPr="1D1907C6">
        <w:rPr>
          <w:rFonts w:ascii="Arial" w:eastAsia="Arial" w:hAnsi="Arial" w:cs="Arial"/>
        </w:rPr>
        <w:t>Ability to liaise with independent examiners</w:t>
      </w:r>
    </w:p>
    <w:p w14:paraId="22307585" w14:textId="555F2C03" w:rsidR="1D1907C6" w:rsidRDefault="1D1907C6" w:rsidP="1D1907C6">
      <w:pPr>
        <w:pStyle w:val="Body"/>
        <w:rPr>
          <w:rFonts w:ascii="Arial" w:eastAsia="Arial" w:hAnsi="Arial" w:cs="Arial"/>
        </w:rPr>
      </w:pPr>
    </w:p>
    <w:p w14:paraId="52E56223" w14:textId="77777777" w:rsidR="006772F2" w:rsidRDefault="006772F2" w:rsidP="1D1907C6">
      <w:pPr>
        <w:pStyle w:val="Body"/>
        <w:ind w:left="720"/>
        <w:rPr>
          <w:rFonts w:ascii="Arial" w:eastAsia="Arial" w:hAnsi="Arial" w:cs="Arial"/>
        </w:rPr>
      </w:pPr>
    </w:p>
    <w:p w14:paraId="07547A01" w14:textId="46323576" w:rsidR="008378D1" w:rsidRDefault="5AEAB3F3" w:rsidP="1D1907C6">
      <w:pPr>
        <w:pStyle w:val="Body"/>
        <w:rPr>
          <w:rFonts w:ascii="Arial" w:eastAsia="Arial" w:hAnsi="Arial" w:cs="Arial"/>
        </w:rPr>
      </w:pPr>
      <w:r w:rsidRPr="5AEAB3F3">
        <w:rPr>
          <w:rFonts w:ascii="Arial" w:eastAsia="Arial" w:hAnsi="Arial" w:cs="Arial"/>
        </w:rPr>
        <w:t>You will receive a full induction to your role. The Treasurer role will provide you with insight into the workings of a small, thriving and well-respected local charity. The Board of Link Age Southwark is well established and highly functional with a wide range of skills and expertise amongst its members.</w:t>
      </w:r>
    </w:p>
    <w:p w14:paraId="74E92943" w14:textId="73ABB420" w:rsidR="001750D3" w:rsidRDefault="001750D3" w:rsidP="1D1907C6">
      <w:pPr>
        <w:pStyle w:val="Body"/>
        <w:rPr>
          <w:rFonts w:ascii="Arial" w:eastAsia="Arial" w:hAnsi="Arial" w:cs="Arial"/>
        </w:rPr>
      </w:pPr>
    </w:p>
    <w:p w14:paraId="621C5312" w14:textId="168982B6" w:rsidR="001750D3" w:rsidRDefault="001750D3" w:rsidP="1D1907C6">
      <w:pPr>
        <w:pStyle w:val="Body"/>
        <w:rPr>
          <w:rFonts w:ascii="Arial" w:eastAsia="Arial" w:hAnsi="Arial" w:cs="Arial"/>
        </w:rPr>
      </w:pPr>
      <w:r>
        <w:rPr>
          <w:rFonts w:ascii="Arial" w:eastAsia="Arial" w:hAnsi="Arial" w:cs="Arial"/>
        </w:rPr>
        <w:t>Our current Treasurer is stepping down in October. Ideally we would like the candidate to begin before that time</w:t>
      </w:r>
      <w:bookmarkStart w:id="0" w:name="_GoBack"/>
      <w:bookmarkEnd w:id="0"/>
      <w:r>
        <w:rPr>
          <w:rFonts w:ascii="Arial" w:eastAsia="Arial" w:hAnsi="Arial" w:cs="Arial"/>
        </w:rPr>
        <w:t xml:space="preserve"> in order to ensure a smooth handover, however this can be flexible. </w:t>
      </w:r>
    </w:p>
    <w:sectPr w:rsidR="001750D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CB0F" w14:textId="77777777" w:rsidR="00297CEA" w:rsidRDefault="00297CEA">
      <w:r>
        <w:separator/>
      </w:r>
    </w:p>
  </w:endnote>
  <w:endnote w:type="continuationSeparator" w:id="0">
    <w:p w14:paraId="07459315" w14:textId="77777777" w:rsidR="00297CEA" w:rsidRDefault="0029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F28F" w14:textId="77777777" w:rsidR="00297CEA" w:rsidRDefault="00297CEA">
      <w:r>
        <w:separator/>
      </w:r>
    </w:p>
  </w:footnote>
  <w:footnote w:type="continuationSeparator" w:id="0">
    <w:p w14:paraId="6DFB9E20" w14:textId="77777777" w:rsidR="00297CEA" w:rsidRDefault="00297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4C41"/>
    <w:multiLevelType w:val="hybridMultilevel"/>
    <w:tmpl w:val="213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176EBD"/>
    <w:multiLevelType w:val="hybridMultilevel"/>
    <w:tmpl w:val="19402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9AC7D86"/>
    <w:multiLevelType w:val="hybridMultilevel"/>
    <w:tmpl w:val="898A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017ED2"/>
    <w:multiLevelType w:val="hybridMultilevel"/>
    <w:tmpl w:val="3EDA8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8F3965"/>
    <w:multiLevelType w:val="multilevel"/>
    <w:tmpl w:val="536C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1D60CB"/>
    <w:multiLevelType w:val="hybridMultilevel"/>
    <w:tmpl w:val="382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1BDD"/>
    <w:rsid w:val="000755EE"/>
    <w:rsid w:val="001750D3"/>
    <w:rsid w:val="001B5928"/>
    <w:rsid w:val="001F671D"/>
    <w:rsid w:val="0027358B"/>
    <w:rsid w:val="00291E3C"/>
    <w:rsid w:val="00297CEA"/>
    <w:rsid w:val="002A02F1"/>
    <w:rsid w:val="003B0847"/>
    <w:rsid w:val="004959DA"/>
    <w:rsid w:val="004D00F4"/>
    <w:rsid w:val="00541F24"/>
    <w:rsid w:val="005C397E"/>
    <w:rsid w:val="005E27D1"/>
    <w:rsid w:val="00611C3D"/>
    <w:rsid w:val="006772F2"/>
    <w:rsid w:val="00721BDD"/>
    <w:rsid w:val="0072551A"/>
    <w:rsid w:val="008378D1"/>
    <w:rsid w:val="00863F38"/>
    <w:rsid w:val="008B547E"/>
    <w:rsid w:val="00905D43"/>
    <w:rsid w:val="009A349E"/>
    <w:rsid w:val="009F6751"/>
    <w:rsid w:val="00BB117B"/>
    <w:rsid w:val="00C72E15"/>
    <w:rsid w:val="00C82C94"/>
    <w:rsid w:val="00D40A48"/>
    <w:rsid w:val="00D45445"/>
    <w:rsid w:val="00D61B0A"/>
    <w:rsid w:val="00D7059A"/>
    <w:rsid w:val="00D964FD"/>
    <w:rsid w:val="00FB740A"/>
    <w:rsid w:val="1D1907C6"/>
    <w:rsid w:val="5AEAB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rmalWeb">
    <w:name w:val="Normal (Web)"/>
    <w:basedOn w:val="Normal"/>
    <w:uiPriority w:val="99"/>
    <w:semiHidden/>
    <w:unhideWhenUsed/>
    <w:rsid w:val="00837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8378D1"/>
  </w:style>
  <w:style w:type="character" w:styleId="Strong">
    <w:name w:val="Strong"/>
    <w:basedOn w:val="DefaultParagraphFont"/>
    <w:uiPriority w:val="22"/>
    <w:qFormat/>
    <w:rsid w:val="008378D1"/>
    <w:rPr>
      <w:b/>
      <w:bCs/>
    </w:rPr>
  </w:style>
  <w:style w:type="paragraph" w:styleId="ListParagraph">
    <w:name w:val="List Paragraph"/>
    <w:basedOn w:val="Normal"/>
    <w:uiPriority w:val="34"/>
    <w:qFormat/>
    <w:rsid w:val="00FB740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Calibri" w:hAnsi="Arial"/>
      <w:szCs w:val="22"/>
      <w:bdr w:val="none" w:sz="0" w:space="0" w:color="auto"/>
      <w:lang w:val="en-GB"/>
    </w:rPr>
  </w:style>
  <w:style w:type="paragraph" w:styleId="BalloonText">
    <w:name w:val="Balloon Text"/>
    <w:basedOn w:val="Normal"/>
    <w:link w:val="BalloonTextChar"/>
    <w:uiPriority w:val="99"/>
    <w:semiHidden/>
    <w:unhideWhenUsed/>
    <w:rsid w:val="00D40A48"/>
    <w:rPr>
      <w:rFonts w:ascii="Tahoma" w:hAnsi="Tahoma" w:cs="Tahoma"/>
      <w:sz w:val="16"/>
      <w:szCs w:val="16"/>
    </w:rPr>
  </w:style>
  <w:style w:type="character" w:customStyle="1" w:styleId="BalloonTextChar">
    <w:name w:val="Balloon Text Char"/>
    <w:basedOn w:val="DefaultParagraphFont"/>
    <w:link w:val="BalloonText"/>
    <w:uiPriority w:val="99"/>
    <w:semiHidden/>
    <w:rsid w:val="00D40A48"/>
    <w:rPr>
      <w:rFonts w:ascii="Tahoma" w:hAnsi="Tahoma" w:cs="Tahoma"/>
      <w:sz w:val="16"/>
      <w:szCs w:val="16"/>
      <w:lang w:val="en-US" w:eastAsia="en-US"/>
    </w:rPr>
  </w:style>
  <w:style w:type="paragraph" w:styleId="Header">
    <w:name w:val="header"/>
    <w:basedOn w:val="Normal"/>
    <w:link w:val="HeaderChar"/>
    <w:uiPriority w:val="99"/>
    <w:unhideWhenUsed/>
    <w:rsid w:val="00D40A48"/>
    <w:pPr>
      <w:tabs>
        <w:tab w:val="center" w:pos="4513"/>
        <w:tab w:val="right" w:pos="9026"/>
      </w:tabs>
    </w:pPr>
  </w:style>
  <w:style w:type="character" w:customStyle="1" w:styleId="HeaderChar">
    <w:name w:val="Header Char"/>
    <w:basedOn w:val="DefaultParagraphFont"/>
    <w:link w:val="Header"/>
    <w:uiPriority w:val="99"/>
    <w:rsid w:val="00D40A48"/>
    <w:rPr>
      <w:sz w:val="24"/>
      <w:szCs w:val="24"/>
      <w:lang w:val="en-US" w:eastAsia="en-US"/>
    </w:rPr>
  </w:style>
  <w:style w:type="paragraph" w:styleId="Footer">
    <w:name w:val="footer"/>
    <w:basedOn w:val="Normal"/>
    <w:link w:val="FooterChar"/>
    <w:uiPriority w:val="99"/>
    <w:unhideWhenUsed/>
    <w:rsid w:val="00D40A48"/>
    <w:pPr>
      <w:tabs>
        <w:tab w:val="center" w:pos="4513"/>
        <w:tab w:val="right" w:pos="9026"/>
      </w:tabs>
    </w:pPr>
  </w:style>
  <w:style w:type="character" w:customStyle="1" w:styleId="FooterChar">
    <w:name w:val="Footer Char"/>
    <w:basedOn w:val="DefaultParagraphFont"/>
    <w:link w:val="Footer"/>
    <w:uiPriority w:val="99"/>
    <w:rsid w:val="00D40A48"/>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rmalWeb">
    <w:name w:val="Normal (Web)"/>
    <w:basedOn w:val="Normal"/>
    <w:uiPriority w:val="99"/>
    <w:semiHidden/>
    <w:unhideWhenUsed/>
    <w:rsid w:val="00837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8378D1"/>
  </w:style>
  <w:style w:type="character" w:styleId="Strong">
    <w:name w:val="Strong"/>
    <w:basedOn w:val="DefaultParagraphFont"/>
    <w:uiPriority w:val="22"/>
    <w:qFormat/>
    <w:rsid w:val="008378D1"/>
    <w:rPr>
      <w:b/>
      <w:bCs/>
    </w:rPr>
  </w:style>
  <w:style w:type="paragraph" w:styleId="ListParagraph">
    <w:name w:val="List Paragraph"/>
    <w:basedOn w:val="Normal"/>
    <w:uiPriority w:val="34"/>
    <w:qFormat/>
    <w:rsid w:val="00FB740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Arial" w:eastAsia="Calibri" w:hAnsi="Arial"/>
      <w:szCs w:val="22"/>
      <w:bdr w:val="none" w:sz="0" w:space="0" w:color="auto"/>
      <w:lang w:val="en-GB"/>
    </w:rPr>
  </w:style>
  <w:style w:type="paragraph" w:styleId="BalloonText">
    <w:name w:val="Balloon Text"/>
    <w:basedOn w:val="Normal"/>
    <w:link w:val="BalloonTextChar"/>
    <w:uiPriority w:val="99"/>
    <w:semiHidden/>
    <w:unhideWhenUsed/>
    <w:rsid w:val="00D40A48"/>
    <w:rPr>
      <w:rFonts w:ascii="Tahoma" w:hAnsi="Tahoma" w:cs="Tahoma"/>
      <w:sz w:val="16"/>
      <w:szCs w:val="16"/>
    </w:rPr>
  </w:style>
  <w:style w:type="character" w:customStyle="1" w:styleId="BalloonTextChar">
    <w:name w:val="Balloon Text Char"/>
    <w:basedOn w:val="DefaultParagraphFont"/>
    <w:link w:val="BalloonText"/>
    <w:uiPriority w:val="99"/>
    <w:semiHidden/>
    <w:rsid w:val="00D40A48"/>
    <w:rPr>
      <w:rFonts w:ascii="Tahoma" w:hAnsi="Tahoma" w:cs="Tahoma"/>
      <w:sz w:val="16"/>
      <w:szCs w:val="16"/>
      <w:lang w:val="en-US" w:eastAsia="en-US"/>
    </w:rPr>
  </w:style>
  <w:style w:type="paragraph" w:styleId="Header">
    <w:name w:val="header"/>
    <w:basedOn w:val="Normal"/>
    <w:link w:val="HeaderChar"/>
    <w:uiPriority w:val="99"/>
    <w:unhideWhenUsed/>
    <w:rsid w:val="00D40A48"/>
    <w:pPr>
      <w:tabs>
        <w:tab w:val="center" w:pos="4513"/>
        <w:tab w:val="right" w:pos="9026"/>
      </w:tabs>
    </w:pPr>
  </w:style>
  <w:style w:type="character" w:customStyle="1" w:styleId="HeaderChar">
    <w:name w:val="Header Char"/>
    <w:basedOn w:val="DefaultParagraphFont"/>
    <w:link w:val="Header"/>
    <w:uiPriority w:val="99"/>
    <w:rsid w:val="00D40A48"/>
    <w:rPr>
      <w:sz w:val="24"/>
      <w:szCs w:val="24"/>
      <w:lang w:val="en-US" w:eastAsia="en-US"/>
    </w:rPr>
  </w:style>
  <w:style w:type="paragraph" w:styleId="Footer">
    <w:name w:val="footer"/>
    <w:basedOn w:val="Normal"/>
    <w:link w:val="FooterChar"/>
    <w:uiPriority w:val="99"/>
    <w:unhideWhenUsed/>
    <w:rsid w:val="00D40A48"/>
    <w:pPr>
      <w:tabs>
        <w:tab w:val="center" w:pos="4513"/>
        <w:tab w:val="right" w:pos="9026"/>
      </w:tabs>
    </w:pPr>
  </w:style>
  <w:style w:type="character" w:customStyle="1" w:styleId="FooterChar">
    <w:name w:val="Footer Char"/>
    <w:basedOn w:val="DefaultParagraphFont"/>
    <w:link w:val="Footer"/>
    <w:uiPriority w:val="99"/>
    <w:rsid w:val="00D40A4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0795">
      <w:bodyDiv w:val="1"/>
      <w:marLeft w:val="0"/>
      <w:marRight w:val="0"/>
      <w:marTop w:val="0"/>
      <w:marBottom w:val="0"/>
      <w:divBdr>
        <w:top w:val="none" w:sz="0" w:space="0" w:color="auto"/>
        <w:left w:val="none" w:sz="0" w:space="0" w:color="auto"/>
        <w:bottom w:val="none" w:sz="0" w:space="0" w:color="auto"/>
        <w:right w:val="none" w:sz="0" w:space="0" w:color="auto"/>
      </w:divBdr>
    </w:div>
    <w:div w:id="640619190">
      <w:bodyDiv w:val="1"/>
      <w:marLeft w:val="0"/>
      <w:marRight w:val="0"/>
      <w:marTop w:val="0"/>
      <w:marBottom w:val="0"/>
      <w:divBdr>
        <w:top w:val="none" w:sz="0" w:space="0" w:color="auto"/>
        <w:left w:val="none" w:sz="0" w:space="0" w:color="auto"/>
        <w:bottom w:val="none" w:sz="0" w:space="0" w:color="auto"/>
        <w:right w:val="none" w:sz="0" w:space="0" w:color="auto"/>
      </w:divBdr>
    </w:div>
    <w:div w:id="1433548739">
      <w:bodyDiv w:val="1"/>
      <w:marLeft w:val="0"/>
      <w:marRight w:val="0"/>
      <w:marTop w:val="0"/>
      <w:marBottom w:val="0"/>
      <w:divBdr>
        <w:top w:val="none" w:sz="0" w:space="0" w:color="auto"/>
        <w:left w:val="none" w:sz="0" w:space="0" w:color="auto"/>
        <w:bottom w:val="none" w:sz="0" w:space="0" w:color="auto"/>
        <w:right w:val="none" w:sz="0" w:space="0" w:color="auto"/>
      </w:divBdr>
    </w:div>
    <w:div w:id="1534415793">
      <w:bodyDiv w:val="1"/>
      <w:marLeft w:val="0"/>
      <w:marRight w:val="0"/>
      <w:marTop w:val="0"/>
      <w:marBottom w:val="0"/>
      <w:divBdr>
        <w:top w:val="none" w:sz="0" w:space="0" w:color="auto"/>
        <w:left w:val="none" w:sz="0" w:space="0" w:color="auto"/>
        <w:bottom w:val="none" w:sz="0" w:space="0" w:color="auto"/>
        <w:right w:val="none" w:sz="0" w:space="0" w:color="auto"/>
      </w:divBdr>
    </w:div>
    <w:div w:id="1839228502">
      <w:bodyDiv w:val="1"/>
      <w:marLeft w:val="0"/>
      <w:marRight w:val="0"/>
      <w:marTop w:val="0"/>
      <w:marBottom w:val="0"/>
      <w:divBdr>
        <w:top w:val="none" w:sz="0" w:space="0" w:color="auto"/>
        <w:left w:val="none" w:sz="0" w:space="0" w:color="auto"/>
        <w:bottom w:val="none" w:sz="0" w:space="0" w:color="auto"/>
        <w:right w:val="none" w:sz="0" w:space="0" w:color="auto"/>
      </w:divBdr>
    </w:div>
    <w:div w:id="2110272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nkagesouthwark.org/job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7FCB57CE9064BA22DC8105F13C9A9" ma:contentTypeVersion="12" ma:contentTypeDescription="Create a new document." ma:contentTypeScope="" ma:versionID="6b5a7fa673b8b45a2a15fb6782263581">
  <xsd:schema xmlns:xsd="http://www.w3.org/2001/XMLSchema" xmlns:xs="http://www.w3.org/2001/XMLSchema" xmlns:p="http://schemas.microsoft.com/office/2006/metadata/properties" xmlns:ns2="c31d9439-3e18-41fd-a213-e6b19dc49b7d" xmlns:ns3="dd1c84aa-2cf9-415d-bfd9-16dfe6f4cba1" targetNamespace="http://schemas.microsoft.com/office/2006/metadata/properties" ma:root="true" ma:fieldsID="24a214e01067b1bbf37ece5e84bbbcb2" ns2:_="" ns3:_="">
    <xsd:import namespace="c31d9439-3e18-41fd-a213-e6b19dc49b7d"/>
    <xsd:import namespace="dd1c84aa-2cf9-415d-bfd9-16dfe6f4cb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d9439-3e18-41fd-a213-e6b19dc49b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1c84aa-2cf9-415d-bfd9-16dfe6f4cb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960307-0FC4-4277-BF2E-40674E0E6958}">
  <ds:schemaRefs>
    <ds:schemaRef ds:uri="http://purl.org/dc/terms/"/>
    <ds:schemaRef ds:uri="http://schemas.openxmlformats.org/package/2006/metadata/core-properties"/>
    <ds:schemaRef ds:uri="http://schemas.microsoft.com/office/2006/documentManagement/types"/>
    <ds:schemaRef ds:uri="dd1c84aa-2cf9-415d-bfd9-16dfe6f4cba1"/>
    <ds:schemaRef ds:uri="c31d9439-3e18-41fd-a213-e6b19dc49b7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CDEB178-EF02-4E03-A75C-3D78C15BB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d9439-3e18-41fd-a213-e6b19dc49b7d"/>
    <ds:schemaRef ds:uri="dd1c84aa-2cf9-415d-bfd9-16dfe6f4c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E91469-AA3F-4EC5-8C63-FC60721D7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Lucilla</cp:lastModifiedBy>
  <cp:revision>8</cp:revision>
  <cp:lastPrinted>2020-02-05T11:37:00Z</cp:lastPrinted>
  <dcterms:created xsi:type="dcterms:W3CDTF">2014-07-02T16:13:00Z</dcterms:created>
  <dcterms:modified xsi:type="dcterms:W3CDTF">2020-02-07T16:43:00Z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0x0101000DE7FCB57CE9064BA22DC8105F13C9A9</vt:lpwstr>
  </property>
</Properties>
</file>