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BBD91" w14:textId="1DC5334E" w:rsidR="003530CD" w:rsidRDefault="003530CD">
      <w:pPr>
        <w:rPr>
          <w:b/>
          <w:sz w:val="28"/>
          <w:szCs w:val="28"/>
          <w:u w:val="single"/>
        </w:rPr>
      </w:pPr>
      <w:bookmarkStart w:id="0" w:name="_GoBack"/>
      <w:bookmarkEnd w:id="0"/>
    </w:p>
    <w:p w14:paraId="3D842E01" w14:textId="77777777" w:rsidR="00702090" w:rsidRDefault="00702090">
      <w:pPr>
        <w:rPr>
          <w:b/>
          <w:sz w:val="28"/>
          <w:szCs w:val="28"/>
          <w:u w:val="single"/>
        </w:rPr>
      </w:pPr>
    </w:p>
    <w:p w14:paraId="12E5BD66" w14:textId="3C8556BA" w:rsidR="00596960" w:rsidRDefault="00702090">
      <w:pPr>
        <w:rPr>
          <w:sz w:val="28"/>
          <w:szCs w:val="28"/>
        </w:rPr>
      </w:pPr>
      <w:r>
        <w:rPr>
          <w:sz w:val="28"/>
          <w:szCs w:val="28"/>
        </w:rPr>
        <w:t xml:space="preserve">The Wilfred Owen Association is looking for a new Chair (on the retirement of the existing holder of </w:t>
      </w:r>
      <w:r w:rsidR="00156BDE">
        <w:rPr>
          <w:sz w:val="28"/>
          <w:szCs w:val="28"/>
        </w:rPr>
        <w:t>the position), to lead the Committee</w:t>
      </w:r>
      <w:r>
        <w:rPr>
          <w:sz w:val="28"/>
          <w:szCs w:val="28"/>
        </w:rPr>
        <w:t xml:space="preserve"> of Trustees and provide guidance fo</w:t>
      </w:r>
      <w:r w:rsidR="00F0523F">
        <w:rPr>
          <w:sz w:val="28"/>
          <w:szCs w:val="28"/>
        </w:rPr>
        <w:t>r the future of the</w:t>
      </w:r>
      <w:r>
        <w:rPr>
          <w:sz w:val="28"/>
          <w:szCs w:val="28"/>
        </w:rPr>
        <w:t xml:space="preserve"> Association. The Association exists to promote the memory of Wilfred Owen, the First World War poet who died in the last week of the war, and to celebrate his life and poetry. It </w:t>
      </w:r>
      <w:r w:rsidR="00DC265F">
        <w:rPr>
          <w:sz w:val="28"/>
          <w:szCs w:val="28"/>
        </w:rPr>
        <w:t>publishes a Journal twice</w:t>
      </w:r>
      <w:r>
        <w:rPr>
          <w:sz w:val="28"/>
          <w:szCs w:val="28"/>
        </w:rPr>
        <w:t xml:space="preserve"> a year, provides a schedule of events</w:t>
      </w:r>
      <w:r w:rsidR="00FB3A43">
        <w:rPr>
          <w:sz w:val="28"/>
          <w:szCs w:val="28"/>
        </w:rPr>
        <w:t xml:space="preserve"> for its members (numbering c.35</w:t>
      </w:r>
      <w:r>
        <w:rPr>
          <w:sz w:val="28"/>
          <w:szCs w:val="28"/>
        </w:rPr>
        <w:t>0)</w:t>
      </w:r>
      <w:r w:rsidR="00F0523F">
        <w:rPr>
          <w:sz w:val="28"/>
          <w:szCs w:val="28"/>
        </w:rPr>
        <w:t>,</w:t>
      </w:r>
      <w:r>
        <w:rPr>
          <w:sz w:val="28"/>
          <w:szCs w:val="28"/>
        </w:rPr>
        <w:t xml:space="preserve"> including a joint annual meeting with members of the Siegfried Sassoon Association</w:t>
      </w:r>
      <w:r w:rsidR="00DC265F">
        <w:rPr>
          <w:sz w:val="28"/>
          <w:szCs w:val="28"/>
        </w:rPr>
        <w:t xml:space="preserve">, and awards a biennial </w:t>
      </w:r>
      <w:r w:rsidR="00372631">
        <w:rPr>
          <w:sz w:val="28"/>
          <w:szCs w:val="28"/>
        </w:rPr>
        <w:t xml:space="preserve">poetry prize for living poets </w:t>
      </w:r>
      <w:r w:rsidR="00596960">
        <w:rPr>
          <w:sz w:val="28"/>
          <w:szCs w:val="28"/>
        </w:rPr>
        <w:t>whose writing incl</w:t>
      </w:r>
      <w:r w:rsidR="00372631">
        <w:rPr>
          <w:sz w:val="28"/>
          <w:szCs w:val="28"/>
        </w:rPr>
        <w:t>udes work on the subject of war</w:t>
      </w:r>
      <w:r w:rsidR="00596960">
        <w:rPr>
          <w:sz w:val="28"/>
          <w:szCs w:val="28"/>
        </w:rPr>
        <w:t xml:space="preserve">. The Association has links with members of the Owen family, academia, and the town of </w:t>
      </w:r>
      <w:proofErr w:type="spellStart"/>
      <w:r w:rsidR="00596960">
        <w:rPr>
          <w:sz w:val="28"/>
          <w:szCs w:val="28"/>
        </w:rPr>
        <w:t>Ors</w:t>
      </w:r>
      <w:proofErr w:type="spellEnd"/>
      <w:r w:rsidR="00596960">
        <w:rPr>
          <w:sz w:val="28"/>
          <w:szCs w:val="28"/>
        </w:rPr>
        <w:t xml:space="preserve"> in northern France near the place where Owen was killed and where a museum has been established in his memory.</w:t>
      </w:r>
    </w:p>
    <w:p w14:paraId="3EBC6861" w14:textId="77777777" w:rsidR="005E0F56" w:rsidRDefault="005E0F56">
      <w:pPr>
        <w:rPr>
          <w:sz w:val="28"/>
          <w:szCs w:val="28"/>
        </w:rPr>
      </w:pPr>
    </w:p>
    <w:p w14:paraId="129FAE26" w14:textId="607EB457" w:rsidR="00F8049D" w:rsidRDefault="00596960">
      <w:pPr>
        <w:rPr>
          <w:sz w:val="28"/>
          <w:szCs w:val="28"/>
        </w:rPr>
      </w:pPr>
      <w:r>
        <w:rPr>
          <w:sz w:val="28"/>
          <w:szCs w:val="28"/>
        </w:rPr>
        <w:t>Please apply to the Secretary of the Wilfred Owen Association</w:t>
      </w:r>
      <w:r w:rsidR="00F8049D">
        <w:rPr>
          <w:sz w:val="28"/>
          <w:szCs w:val="28"/>
        </w:rPr>
        <w:t xml:space="preserve"> for a detailed specification of the role, at </w:t>
      </w:r>
      <w:proofErr w:type="gramStart"/>
      <w:r w:rsidR="00F8049D" w:rsidRPr="00F8049D">
        <w:rPr>
          <w:i/>
          <w:sz w:val="28"/>
          <w:szCs w:val="28"/>
        </w:rPr>
        <w:t>secretary@wilfredowen.org.uk</w:t>
      </w:r>
      <w:r w:rsidR="00702090">
        <w:rPr>
          <w:sz w:val="28"/>
          <w:szCs w:val="28"/>
        </w:rPr>
        <w:t xml:space="preserve"> </w:t>
      </w:r>
      <w:r w:rsidR="00F8049D">
        <w:rPr>
          <w:sz w:val="28"/>
          <w:szCs w:val="28"/>
        </w:rPr>
        <w:t>.</w:t>
      </w:r>
      <w:proofErr w:type="gramEnd"/>
      <w:r w:rsidR="00F8049D">
        <w:rPr>
          <w:sz w:val="28"/>
          <w:szCs w:val="28"/>
        </w:rPr>
        <w:t xml:space="preserve"> Applicants will be required to submit their CVs</w:t>
      </w:r>
      <w:r w:rsidR="00702090">
        <w:rPr>
          <w:sz w:val="28"/>
          <w:szCs w:val="28"/>
        </w:rPr>
        <w:t xml:space="preserve"> </w:t>
      </w:r>
      <w:r w:rsidR="00F8049D">
        <w:rPr>
          <w:sz w:val="28"/>
          <w:szCs w:val="28"/>
        </w:rPr>
        <w:t xml:space="preserve">and a letter explaining </w:t>
      </w:r>
      <w:r w:rsidR="00DC265F">
        <w:rPr>
          <w:sz w:val="28"/>
          <w:szCs w:val="28"/>
        </w:rPr>
        <w:t>their interest by 15 September</w:t>
      </w:r>
      <w:r w:rsidR="00F8049D">
        <w:rPr>
          <w:sz w:val="28"/>
          <w:szCs w:val="28"/>
        </w:rPr>
        <w:t>; and selected candidates will be expected to attend a preliminary interview in London</w:t>
      </w:r>
      <w:r w:rsidR="00DC265F">
        <w:rPr>
          <w:sz w:val="28"/>
          <w:szCs w:val="28"/>
        </w:rPr>
        <w:t xml:space="preserve">, if </w:t>
      </w:r>
      <w:r w:rsidR="00F8049D">
        <w:rPr>
          <w:sz w:val="28"/>
          <w:szCs w:val="28"/>
        </w:rPr>
        <w:t>face-to-face meetings are possible</w:t>
      </w:r>
      <w:r w:rsidR="00DC265F">
        <w:rPr>
          <w:sz w:val="28"/>
          <w:szCs w:val="28"/>
        </w:rPr>
        <w:t>, or by Zoom if they are not</w:t>
      </w:r>
      <w:r w:rsidR="00F8049D">
        <w:rPr>
          <w:sz w:val="28"/>
          <w:szCs w:val="28"/>
        </w:rPr>
        <w:t xml:space="preserve">. A final interview for short-listed candidates will be with the full </w:t>
      </w:r>
      <w:r w:rsidR="002758D3">
        <w:rPr>
          <w:sz w:val="28"/>
          <w:szCs w:val="28"/>
        </w:rPr>
        <w:t>Committee.</w:t>
      </w:r>
      <w:r w:rsidR="00DC265F">
        <w:rPr>
          <w:sz w:val="28"/>
          <w:szCs w:val="28"/>
        </w:rPr>
        <w:t xml:space="preserve"> Travel expenses will be paid to those attending meetings in person.</w:t>
      </w:r>
    </w:p>
    <w:p w14:paraId="12E8B535" w14:textId="77777777" w:rsidR="00F8049D" w:rsidRDefault="00F8049D">
      <w:pPr>
        <w:rPr>
          <w:sz w:val="28"/>
          <w:szCs w:val="28"/>
        </w:rPr>
      </w:pPr>
    </w:p>
    <w:p w14:paraId="047C7E16" w14:textId="7484C158" w:rsidR="00702090" w:rsidRPr="00702090" w:rsidRDefault="00F8049D">
      <w:pPr>
        <w:rPr>
          <w:sz w:val="28"/>
          <w:szCs w:val="28"/>
        </w:rPr>
      </w:pPr>
      <w:r>
        <w:rPr>
          <w:sz w:val="28"/>
          <w:szCs w:val="28"/>
        </w:rPr>
        <w:t xml:space="preserve">The Association is also looking for two new Trustees, one with IT </w:t>
      </w:r>
      <w:r w:rsidR="00372631">
        <w:rPr>
          <w:sz w:val="28"/>
          <w:szCs w:val="28"/>
        </w:rPr>
        <w:t xml:space="preserve">and social media </w:t>
      </w:r>
      <w:r>
        <w:rPr>
          <w:sz w:val="28"/>
          <w:szCs w:val="28"/>
        </w:rPr>
        <w:t>skills</w:t>
      </w:r>
      <w:r w:rsidR="00C455B3">
        <w:rPr>
          <w:sz w:val="28"/>
          <w:szCs w:val="28"/>
        </w:rPr>
        <w:t xml:space="preserve"> who would be able to upgrade and maintain the Association’s website</w:t>
      </w:r>
      <w:r w:rsidR="00372631">
        <w:rPr>
          <w:sz w:val="28"/>
          <w:szCs w:val="28"/>
        </w:rPr>
        <w:t xml:space="preserve"> and manage social media platforms, and one who may be interested in helping to manage events</w:t>
      </w:r>
      <w:r w:rsidR="00C455B3">
        <w:rPr>
          <w:sz w:val="28"/>
          <w:szCs w:val="28"/>
        </w:rPr>
        <w:t xml:space="preserve">. A similar procedure for appointment will be followed as for the new Chair, and potential applicants are asked to apply to the Secretary for role specifications. </w:t>
      </w:r>
      <w:r>
        <w:rPr>
          <w:sz w:val="28"/>
          <w:szCs w:val="28"/>
        </w:rPr>
        <w:t xml:space="preserve">  </w:t>
      </w:r>
    </w:p>
    <w:sectPr w:rsidR="00702090" w:rsidRPr="00702090" w:rsidSect="00E46A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90"/>
    <w:rsid w:val="00156BDE"/>
    <w:rsid w:val="002758D3"/>
    <w:rsid w:val="003530CD"/>
    <w:rsid w:val="00372631"/>
    <w:rsid w:val="00596960"/>
    <w:rsid w:val="005E0F56"/>
    <w:rsid w:val="00702090"/>
    <w:rsid w:val="007B3999"/>
    <w:rsid w:val="00C455B3"/>
    <w:rsid w:val="00DC265F"/>
    <w:rsid w:val="00E46AF4"/>
    <w:rsid w:val="00F0523F"/>
    <w:rsid w:val="00F8049D"/>
    <w:rsid w:val="00FB3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4E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271</Words>
  <Characters>1549</Characters>
  <Application>Microsoft Macintosh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9</cp:revision>
  <dcterms:created xsi:type="dcterms:W3CDTF">2020-06-06T17:45:00Z</dcterms:created>
  <dcterms:modified xsi:type="dcterms:W3CDTF">2020-07-17T09:47:00Z</dcterms:modified>
</cp:coreProperties>
</file>