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A033E" w14:textId="77777777" w:rsidR="00431C5D" w:rsidRDefault="009D1D6C">
      <w:pPr>
        <w:pStyle w:val="BodyText"/>
        <w:rPr>
          <w:rFonts w:ascii="Times New Roman"/>
          <w:sz w:val="20"/>
        </w:rPr>
      </w:pPr>
      <w:r>
        <w:rPr>
          <w:noProof/>
        </w:rPr>
        <w:drawing>
          <wp:anchor distT="0" distB="0" distL="0" distR="0" simplePos="0" relativeHeight="268430759" behindDoc="1" locked="0" layoutInCell="1" allowOverlap="1" wp14:anchorId="16FC8C10" wp14:editId="7195F30A">
            <wp:simplePos x="0" y="0"/>
            <wp:positionH relativeFrom="page">
              <wp:posOffset>0</wp:posOffset>
            </wp:positionH>
            <wp:positionV relativeFrom="page">
              <wp:posOffset>0</wp:posOffset>
            </wp:positionV>
            <wp:extent cx="7562850" cy="238324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62850" cy="2383243"/>
                    </a:xfrm>
                    <a:prstGeom prst="rect">
                      <a:avLst/>
                    </a:prstGeom>
                  </pic:spPr>
                </pic:pic>
              </a:graphicData>
            </a:graphic>
          </wp:anchor>
        </w:drawing>
      </w:r>
    </w:p>
    <w:p w14:paraId="347B4913" w14:textId="77777777" w:rsidR="00431C5D" w:rsidRDefault="00431C5D">
      <w:pPr>
        <w:pStyle w:val="BodyText"/>
        <w:rPr>
          <w:rFonts w:ascii="Times New Roman"/>
          <w:sz w:val="20"/>
        </w:rPr>
      </w:pPr>
    </w:p>
    <w:p w14:paraId="78AF38CA" w14:textId="77777777" w:rsidR="00431C5D" w:rsidRDefault="00431C5D">
      <w:pPr>
        <w:pStyle w:val="BodyText"/>
        <w:rPr>
          <w:rFonts w:ascii="Times New Roman"/>
          <w:sz w:val="20"/>
        </w:rPr>
      </w:pPr>
    </w:p>
    <w:p w14:paraId="752283E2" w14:textId="77777777" w:rsidR="00431C5D" w:rsidRDefault="00431C5D">
      <w:pPr>
        <w:pStyle w:val="BodyText"/>
        <w:rPr>
          <w:rFonts w:ascii="Times New Roman"/>
          <w:sz w:val="20"/>
        </w:rPr>
      </w:pPr>
    </w:p>
    <w:p w14:paraId="482A6186" w14:textId="77777777" w:rsidR="00431C5D" w:rsidRDefault="00431C5D">
      <w:pPr>
        <w:pStyle w:val="BodyText"/>
        <w:rPr>
          <w:rFonts w:ascii="Times New Roman"/>
          <w:sz w:val="20"/>
        </w:rPr>
      </w:pPr>
    </w:p>
    <w:p w14:paraId="2A5CE9DA" w14:textId="77777777" w:rsidR="00431C5D" w:rsidRDefault="00431C5D" w:rsidP="00B80E49">
      <w:pPr>
        <w:pStyle w:val="BodyText"/>
        <w:jc w:val="center"/>
        <w:rPr>
          <w:rFonts w:ascii="Times New Roman"/>
          <w:sz w:val="20"/>
        </w:rPr>
      </w:pPr>
    </w:p>
    <w:p w14:paraId="604BD558" w14:textId="77777777" w:rsidR="00B80E49" w:rsidRDefault="00B80E49" w:rsidP="00B80E49">
      <w:pPr>
        <w:pStyle w:val="BodyText"/>
        <w:jc w:val="center"/>
        <w:rPr>
          <w:rFonts w:ascii="Times New Roman"/>
          <w:sz w:val="20"/>
        </w:rPr>
      </w:pPr>
    </w:p>
    <w:p w14:paraId="49842A7C" w14:textId="77777777" w:rsidR="00431C5D" w:rsidRDefault="00431C5D">
      <w:pPr>
        <w:pStyle w:val="BodyText"/>
        <w:rPr>
          <w:rFonts w:ascii="Times New Roman"/>
          <w:sz w:val="20"/>
        </w:rPr>
      </w:pPr>
    </w:p>
    <w:p w14:paraId="6E5EAC2A" w14:textId="77777777" w:rsidR="00431C5D" w:rsidRDefault="00431C5D">
      <w:pPr>
        <w:pStyle w:val="BodyText"/>
        <w:rPr>
          <w:rFonts w:ascii="Times New Roman"/>
          <w:sz w:val="20"/>
        </w:rPr>
      </w:pPr>
    </w:p>
    <w:p w14:paraId="40FFAE49" w14:textId="77777777" w:rsidR="00431C5D" w:rsidRDefault="00431C5D">
      <w:pPr>
        <w:pStyle w:val="BodyText"/>
        <w:rPr>
          <w:rFonts w:ascii="Times New Roman"/>
          <w:sz w:val="20"/>
        </w:rPr>
      </w:pPr>
    </w:p>
    <w:p w14:paraId="2BCDF712" w14:textId="77777777" w:rsidR="00431C5D" w:rsidRDefault="00431C5D">
      <w:pPr>
        <w:pStyle w:val="BodyText"/>
        <w:rPr>
          <w:rFonts w:ascii="Times New Roman"/>
          <w:sz w:val="20"/>
        </w:rPr>
      </w:pPr>
    </w:p>
    <w:p w14:paraId="178C2B22" w14:textId="77777777" w:rsidR="00431C5D" w:rsidRDefault="00431C5D">
      <w:pPr>
        <w:pStyle w:val="BodyText"/>
        <w:spacing w:before="11"/>
        <w:rPr>
          <w:rFonts w:ascii="Times New Roman"/>
          <w:sz w:val="20"/>
        </w:rPr>
      </w:pPr>
    </w:p>
    <w:p w14:paraId="775F76AA" w14:textId="77777777" w:rsidR="00BB4EBF" w:rsidRDefault="00BB4EBF">
      <w:pPr>
        <w:pStyle w:val="BodyText"/>
        <w:spacing w:before="11"/>
        <w:rPr>
          <w:rFonts w:ascii="Times New Roman"/>
          <w:sz w:val="16"/>
        </w:rPr>
      </w:pPr>
    </w:p>
    <w:p w14:paraId="7039F020" w14:textId="77777777" w:rsidR="002F0F48" w:rsidRDefault="002F0F48" w:rsidP="004D0A3F">
      <w:pPr>
        <w:spacing w:before="94"/>
        <w:ind w:left="5458"/>
        <w:rPr>
          <w:color w:val="737373"/>
          <w:sz w:val="18"/>
        </w:rPr>
      </w:pPr>
    </w:p>
    <w:p w14:paraId="79BDF322" w14:textId="77777777" w:rsidR="002F0F48" w:rsidRDefault="002F0F48" w:rsidP="004D0A3F">
      <w:pPr>
        <w:spacing w:before="94"/>
        <w:ind w:left="5458"/>
        <w:rPr>
          <w:color w:val="737373"/>
          <w:sz w:val="18"/>
        </w:rPr>
      </w:pPr>
    </w:p>
    <w:p w14:paraId="3E31AEF5" w14:textId="77777777" w:rsidR="002F0F48" w:rsidRDefault="002F0F48" w:rsidP="004D0A3F">
      <w:pPr>
        <w:spacing w:before="94"/>
        <w:ind w:left="5458"/>
        <w:rPr>
          <w:color w:val="737373"/>
          <w:sz w:val="18"/>
        </w:rPr>
      </w:pPr>
    </w:p>
    <w:p w14:paraId="24584442" w14:textId="77777777" w:rsidR="009D1D6C" w:rsidRPr="004D0A3F" w:rsidRDefault="009D1D6C" w:rsidP="004D0A3F">
      <w:pPr>
        <w:spacing w:before="94"/>
        <w:ind w:left="5458"/>
        <w:rPr>
          <w:sz w:val="18"/>
        </w:rPr>
      </w:pPr>
      <w:r>
        <w:rPr>
          <w:color w:val="737373"/>
          <w:sz w:val="18"/>
        </w:rPr>
        <w:t xml:space="preserve">Performance for </w:t>
      </w:r>
      <w:proofErr w:type="spellStart"/>
      <w:r>
        <w:rPr>
          <w:color w:val="737373"/>
          <w:sz w:val="18"/>
        </w:rPr>
        <w:t>Rohingya</w:t>
      </w:r>
      <w:proofErr w:type="spellEnd"/>
      <w:r>
        <w:rPr>
          <w:color w:val="737373"/>
          <w:sz w:val="18"/>
        </w:rPr>
        <w:t xml:space="preserve"> children, </w:t>
      </w:r>
      <w:r w:rsidR="00BB4EBF">
        <w:rPr>
          <w:color w:val="737373"/>
          <w:sz w:val="18"/>
        </w:rPr>
        <w:t>Bangladesh, Jan</w:t>
      </w:r>
      <w:r>
        <w:rPr>
          <w:color w:val="737373"/>
          <w:sz w:val="18"/>
        </w:rPr>
        <w:t xml:space="preserve"> 2018</w:t>
      </w:r>
    </w:p>
    <w:p w14:paraId="693F4C0D" w14:textId="77777777" w:rsidR="00BB4EBF" w:rsidRDefault="00BB4EBF" w:rsidP="004D0A3F">
      <w:pPr>
        <w:ind w:left="2496" w:right="1866"/>
        <w:jc w:val="center"/>
        <w:rPr>
          <w:i/>
          <w:color w:val="444440"/>
        </w:rPr>
      </w:pPr>
    </w:p>
    <w:p w14:paraId="3C5571C7" w14:textId="77777777" w:rsidR="009D1D6C" w:rsidRPr="00BB4EBF" w:rsidRDefault="009D1D6C" w:rsidP="00BB4EBF">
      <w:pPr>
        <w:ind w:left="1418" w:right="1729"/>
        <w:jc w:val="center"/>
        <w:rPr>
          <w:i/>
          <w:color w:val="444440"/>
        </w:rPr>
      </w:pPr>
      <w:r>
        <w:rPr>
          <w:i/>
          <w:color w:val="444440"/>
        </w:rPr>
        <w:t>“Maybe for you this day is a small th</w:t>
      </w:r>
      <w:r w:rsidR="00BB4EBF">
        <w:rPr>
          <w:i/>
          <w:color w:val="444440"/>
        </w:rPr>
        <w:t xml:space="preserve">ing. For us, this is very, very </w:t>
      </w:r>
      <w:r>
        <w:rPr>
          <w:i/>
          <w:color w:val="444440"/>
        </w:rPr>
        <w:t>big.</w:t>
      </w:r>
    </w:p>
    <w:p w14:paraId="34FABE14" w14:textId="77777777" w:rsidR="009D1D6C" w:rsidRDefault="009D1D6C" w:rsidP="009D1D6C">
      <w:pPr>
        <w:spacing w:before="48"/>
        <w:ind w:left="2496" w:right="2401"/>
        <w:jc w:val="center"/>
        <w:rPr>
          <w:i/>
        </w:rPr>
      </w:pPr>
      <w:r>
        <w:rPr>
          <w:i/>
          <w:color w:val="444440"/>
        </w:rPr>
        <w:t>You have ma</w:t>
      </w:r>
      <w:r w:rsidR="007D550F">
        <w:rPr>
          <w:i/>
          <w:color w:val="444440"/>
        </w:rPr>
        <w:t>de my children very, very happy</w:t>
      </w:r>
      <w:r>
        <w:rPr>
          <w:i/>
          <w:color w:val="444440"/>
        </w:rPr>
        <w:t>.”</w:t>
      </w:r>
    </w:p>
    <w:p w14:paraId="125AD67E" w14:textId="0AAD27BF" w:rsidR="009D1D6C" w:rsidRDefault="009D1D6C" w:rsidP="009D1D6C">
      <w:pPr>
        <w:pStyle w:val="BodyText"/>
        <w:spacing w:before="47"/>
        <w:ind w:left="2496" w:right="2339"/>
        <w:jc w:val="center"/>
        <w:rPr>
          <w:color w:val="444440"/>
          <w:w w:val="105"/>
        </w:rPr>
      </w:pPr>
      <w:r>
        <w:rPr>
          <w:color w:val="444440"/>
          <w:w w:val="105"/>
        </w:rPr>
        <w:t>Father,</w:t>
      </w:r>
      <w:r w:rsidR="00FB2875">
        <w:rPr>
          <w:color w:val="444440"/>
          <w:w w:val="105"/>
        </w:rPr>
        <w:t xml:space="preserve"> </w:t>
      </w:r>
      <w:proofErr w:type="spellStart"/>
      <w:r w:rsidR="00FB2875">
        <w:rPr>
          <w:color w:val="444440"/>
          <w:w w:val="105"/>
        </w:rPr>
        <w:t>Tompa</w:t>
      </w:r>
      <w:proofErr w:type="spellEnd"/>
      <w:r w:rsidR="00FB2875">
        <w:rPr>
          <w:color w:val="444440"/>
          <w:w w:val="105"/>
        </w:rPr>
        <w:t xml:space="preserve"> </w:t>
      </w:r>
      <w:proofErr w:type="spellStart"/>
      <w:r w:rsidR="00FB2875">
        <w:rPr>
          <w:color w:val="444440"/>
          <w:w w:val="105"/>
        </w:rPr>
        <w:t>Tansit</w:t>
      </w:r>
      <w:proofErr w:type="spellEnd"/>
      <w:r w:rsidR="00FB2875">
        <w:rPr>
          <w:color w:val="444440"/>
          <w:w w:val="105"/>
        </w:rPr>
        <w:t xml:space="preserve"> Zone, Hungary</w:t>
      </w:r>
    </w:p>
    <w:p w14:paraId="41E34F5A" w14:textId="77777777" w:rsidR="009D1D6C" w:rsidRPr="009D1D6C" w:rsidRDefault="009D1D6C" w:rsidP="004D0A3F">
      <w:pPr>
        <w:pStyle w:val="BodyText"/>
        <w:spacing w:before="47"/>
        <w:ind w:left="2496" w:right="2339"/>
      </w:pPr>
    </w:p>
    <w:p w14:paraId="486816A6" w14:textId="77777777" w:rsidR="009D1D6C" w:rsidRDefault="009D1D6C" w:rsidP="009D1D6C">
      <w:pPr>
        <w:pStyle w:val="Heading1"/>
        <w:tabs>
          <w:tab w:val="left" w:pos="3686"/>
        </w:tabs>
        <w:spacing w:before="129"/>
        <w:ind w:left="204" w:right="170"/>
        <w:rPr>
          <w:color w:val="FF5656"/>
          <w:w w:val="105"/>
        </w:rPr>
      </w:pPr>
      <w:r>
        <w:rPr>
          <w:color w:val="FF5656"/>
          <w:w w:val="105"/>
        </w:rPr>
        <w:tab/>
        <w:t xml:space="preserve">         Clowns Without Borders </w:t>
      </w:r>
    </w:p>
    <w:p w14:paraId="5C39A7CF" w14:textId="6AA0B528" w:rsidR="009D1D6C" w:rsidRPr="004D0A3F" w:rsidRDefault="009D1D6C" w:rsidP="00FF2F2F">
      <w:pPr>
        <w:pStyle w:val="Heading1"/>
        <w:tabs>
          <w:tab w:val="left" w:pos="2268"/>
        </w:tabs>
        <w:spacing w:line="288" w:lineRule="auto"/>
        <w:ind w:left="204" w:right="170" w:hanging="62"/>
        <w:rPr>
          <w:rFonts w:ascii="Helvetica" w:hAnsi="Helvetica"/>
          <w:b w:val="0"/>
          <w:bCs w:val="0"/>
        </w:rPr>
      </w:pPr>
      <w:r w:rsidRPr="004D0A3F">
        <w:rPr>
          <w:rFonts w:ascii="Helvetica" w:hAnsi="Helvetica"/>
          <w:b w:val="0"/>
          <w:bCs w:val="0"/>
        </w:rPr>
        <w:t xml:space="preserve">ROLE:  </w:t>
      </w:r>
      <w:r w:rsidRPr="004D0A3F">
        <w:rPr>
          <w:rFonts w:ascii="Helvetica" w:hAnsi="Helvetica"/>
          <w:w w:val="105"/>
        </w:rPr>
        <w:t xml:space="preserve">       </w:t>
      </w:r>
      <w:r w:rsidRPr="004D0A3F">
        <w:rPr>
          <w:rFonts w:ascii="Helvetica" w:hAnsi="Helvetica"/>
          <w:w w:val="105"/>
        </w:rPr>
        <w:tab/>
        <w:t xml:space="preserve">Board Trustee, </w:t>
      </w:r>
      <w:r w:rsidR="00892897">
        <w:rPr>
          <w:rFonts w:ascii="Helvetica" w:hAnsi="Helvetica"/>
          <w:w w:val="105"/>
        </w:rPr>
        <w:t>Treasurer</w:t>
      </w:r>
    </w:p>
    <w:p w14:paraId="2AE7914F" w14:textId="77777777" w:rsidR="009D1D6C" w:rsidRPr="004D0A3F" w:rsidRDefault="009D1D6C" w:rsidP="00FF2F2F">
      <w:pPr>
        <w:pStyle w:val="Heading1"/>
        <w:tabs>
          <w:tab w:val="left" w:pos="2268"/>
        </w:tabs>
        <w:spacing w:line="288" w:lineRule="auto"/>
        <w:ind w:left="204" w:right="170" w:hanging="62"/>
        <w:rPr>
          <w:rFonts w:ascii="Helvetica" w:hAnsi="Helvetica"/>
          <w:bCs w:val="0"/>
        </w:rPr>
      </w:pPr>
      <w:r w:rsidRPr="004D0A3F">
        <w:rPr>
          <w:rFonts w:ascii="Helvetica" w:hAnsi="Helvetica"/>
          <w:b w:val="0"/>
          <w:bCs w:val="0"/>
        </w:rPr>
        <w:t xml:space="preserve">SALARY:     </w:t>
      </w:r>
      <w:r w:rsidRPr="004D0A3F">
        <w:rPr>
          <w:rFonts w:ascii="Helvetica" w:hAnsi="Helvetica"/>
          <w:b w:val="0"/>
          <w:bCs w:val="0"/>
        </w:rPr>
        <w:tab/>
      </w:r>
      <w:r w:rsidRPr="004D0A3F">
        <w:rPr>
          <w:rFonts w:ascii="Helvetica" w:hAnsi="Helvetica"/>
          <w:bCs w:val="0"/>
        </w:rPr>
        <w:t xml:space="preserve">N/A – Voluntary Role </w:t>
      </w:r>
    </w:p>
    <w:p w14:paraId="10BE46C3" w14:textId="2A700E08" w:rsidR="009D1D6C" w:rsidRPr="004D0A3F" w:rsidRDefault="009D1D6C" w:rsidP="00FF2F2F">
      <w:pPr>
        <w:pStyle w:val="Heading1"/>
        <w:tabs>
          <w:tab w:val="left" w:pos="3686"/>
        </w:tabs>
        <w:spacing w:line="288" w:lineRule="auto"/>
        <w:ind w:left="204" w:right="170" w:hanging="62"/>
        <w:rPr>
          <w:rFonts w:ascii="Helvetica" w:hAnsi="Helvetica"/>
          <w:b w:val="0"/>
          <w:bCs w:val="0"/>
        </w:rPr>
      </w:pPr>
      <w:r w:rsidRPr="004D0A3F">
        <w:rPr>
          <w:rFonts w:ascii="Helvetica" w:hAnsi="Helvetica"/>
          <w:b w:val="0"/>
          <w:bCs w:val="0"/>
        </w:rPr>
        <w:t xml:space="preserve">BASE:                       </w:t>
      </w:r>
      <w:r w:rsidR="00FF2F2F">
        <w:rPr>
          <w:rFonts w:ascii="Helvetica" w:hAnsi="Helvetica"/>
          <w:b w:val="0"/>
          <w:bCs w:val="0"/>
        </w:rPr>
        <w:t xml:space="preserve"> </w:t>
      </w:r>
      <w:r w:rsidRPr="004D0A3F">
        <w:rPr>
          <w:rFonts w:ascii="Helvetica" w:hAnsi="Helvetica"/>
          <w:bCs w:val="0"/>
        </w:rPr>
        <w:t xml:space="preserve">Home working, </w:t>
      </w:r>
      <w:r w:rsidR="00892897">
        <w:rPr>
          <w:rFonts w:ascii="Helvetica" w:hAnsi="Helvetica"/>
          <w:bCs w:val="0"/>
        </w:rPr>
        <w:t>Zoom</w:t>
      </w:r>
    </w:p>
    <w:p w14:paraId="6EAD701E" w14:textId="77777777" w:rsidR="009D1D6C" w:rsidRDefault="009D1D6C" w:rsidP="00FF2F2F">
      <w:pPr>
        <w:pStyle w:val="Heading1"/>
        <w:tabs>
          <w:tab w:val="left" w:pos="3686"/>
        </w:tabs>
        <w:spacing w:line="288" w:lineRule="auto"/>
        <w:ind w:left="204" w:right="593" w:hanging="62"/>
        <w:rPr>
          <w:rFonts w:ascii="Helvetica" w:hAnsi="Helvetica"/>
          <w:b w:val="0"/>
          <w:bCs w:val="0"/>
        </w:rPr>
      </w:pPr>
      <w:r w:rsidRPr="004D0A3F">
        <w:rPr>
          <w:rFonts w:ascii="Helvetica" w:hAnsi="Helvetica"/>
          <w:b w:val="0"/>
          <w:bCs w:val="0"/>
        </w:rPr>
        <w:t xml:space="preserve">ACCOUNTBALE TO: </w:t>
      </w:r>
      <w:r w:rsidRPr="004D0A3F">
        <w:rPr>
          <w:rFonts w:ascii="Helvetica" w:hAnsi="Helvetica"/>
          <w:bCs w:val="0"/>
        </w:rPr>
        <w:t>Chair of Trustees</w:t>
      </w:r>
      <w:r w:rsidRPr="004D0A3F">
        <w:rPr>
          <w:rFonts w:ascii="Helvetica" w:hAnsi="Helvetica"/>
          <w:b w:val="0"/>
          <w:bCs w:val="0"/>
        </w:rPr>
        <w:t xml:space="preserve"> </w:t>
      </w:r>
    </w:p>
    <w:p w14:paraId="0EB32178" w14:textId="77777777" w:rsidR="00FF2F2F" w:rsidRPr="00FF2F2F" w:rsidRDefault="00FF2F2F" w:rsidP="00FF2F2F">
      <w:pPr>
        <w:pStyle w:val="Heading1"/>
        <w:tabs>
          <w:tab w:val="left" w:pos="3686"/>
        </w:tabs>
        <w:spacing w:line="288" w:lineRule="auto"/>
        <w:ind w:left="204" w:right="593" w:hanging="62"/>
        <w:rPr>
          <w:rFonts w:ascii="Helvetica" w:hAnsi="Helvetica"/>
          <w:b w:val="0"/>
          <w:bCs w:val="0"/>
        </w:rPr>
      </w:pPr>
    </w:p>
    <w:p w14:paraId="0917A1BC" w14:textId="77777777" w:rsidR="009F2D64" w:rsidRDefault="009F2D64" w:rsidP="009F2D64">
      <w:pPr>
        <w:pStyle w:val="NormalWeb"/>
        <w:spacing w:before="0" w:beforeAutospacing="0" w:after="0" w:afterAutospacing="0" w:line="24" w:lineRule="atLeast"/>
        <w:ind w:left="142"/>
        <w:rPr>
          <w:rFonts w:ascii="Helvetica" w:hAnsi="Helvetica"/>
          <w:b/>
          <w:bCs/>
          <w:color w:val="FF0000"/>
          <w:sz w:val="22"/>
          <w:szCs w:val="22"/>
        </w:rPr>
      </w:pPr>
      <w:r w:rsidRPr="00FF2F2F">
        <w:rPr>
          <w:rFonts w:ascii="Helvetica" w:hAnsi="Helvetica"/>
          <w:b/>
          <w:bCs/>
          <w:color w:val="FF0000"/>
          <w:sz w:val="22"/>
          <w:szCs w:val="22"/>
        </w:rPr>
        <w:t xml:space="preserve">History </w:t>
      </w:r>
    </w:p>
    <w:p w14:paraId="15343F56" w14:textId="77777777" w:rsidR="00C23B6B" w:rsidRPr="00FF2F2F" w:rsidRDefault="00C23B6B" w:rsidP="009F2D64">
      <w:pPr>
        <w:pStyle w:val="NormalWeb"/>
        <w:spacing w:before="0" w:beforeAutospacing="0" w:after="0" w:afterAutospacing="0" w:line="24" w:lineRule="atLeast"/>
        <w:ind w:left="142"/>
        <w:rPr>
          <w:rFonts w:ascii="Helvetica" w:hAnsi="Helvetica"/>
          <w:color w:val="FF0000"/>
          <w:sz w:val="22"/>
          <w:szCs w:val="22"/>
        </w:rPr>
      </w:pPr>
    </w:p>
    <w:p w14:paraId="6AA4520E" w14:textId="77777777" w:rsidR="00B6156B" w:rsidRPr="004D0A3F" w:rsidRDefault="009F2D64" w:rsidP="007D550F">
      <w:pPr>
        <w:ind w:firstLine="142"/>
        <w:jc w:val="both"/>
        <w:rPr>
          <w:rFonts w:ascii="Helvetica" w:hAnsi="Helvetica"/>
        </w:rPr>
      </w:pPr>
      <w:r w:rsidRPr="004D0A3F">
        <w:rPr>
          <w:rFonts w:ascii="Helvetica" w:hAnsi="Helvetica"/>
        </w:rPr>
        <w:t xml:space="preserve">Clowns Without Borders UK was established in 2014 </w:t>
      </w:r>
      <w:r w:rsidR="00B6156B" w:rsidRPr="004D0A3F">
        <w:rPr>
          <w:rFonts w:ascii="Helvetica" w:hAnsi="Helvetica"/>
        </w:rPr>
        <w:t xml:space="preserve">and </w:t>
      </w:r>
      <w:r w:rsidR="00791006" w:rsidRPr="004D0A3F">
        <w:rPr>
          <w:rFonts w:ascii="Helvetica" w:hAnsi="Helvetica"/>
        </w:rPr>
        <w:t>w</w:t>
      </w:r>
      <w:r w:rsidRPr="004D0A3F">
        <w:rPr>
          <w:rFonts w:ascii="Helvetica" w:hAnsi="Helvetica"/>
        </w:rPr>
        <w:t xml:space="preserve">e have delivered over 30 </w:t>
      </w:r>
      <w:r w:rsidR="00791006" w:rsidRPr="004D0A3F">
        <w:rPr>
          <w:rFonts w:ascii="Helvetica" w:hAnsi="Helvetica"/>
        </w:rPr>
        <w:t xml:space="preserve">projects in </w:t>
      </w:r>
      <w:r w:rsidRPr="004D0A3F">
        <w:rPr>
          <w:rFonts w:ascii="Helvetica" w:hAnsi="Helvetica"/>
        </w:rPr>
        <w:t xml:space="preserve">13 countries </w:t>
      </w:r>
    </w:p>
    <w:p w14:paraId="3CECDC18" w14:textId="77777777" w:rsidR="00BB4EBF" w:rsidRDefault="009F2D64" w:rsidP="007D550F">
      <w:pPr>
        <w:tabs>
          <w:tab w:val="left" w:pos="10632"/>
        </w:tabs>
        <w:ind w:right="591" w:firstLine="142"/>
        <w:jc w:val="both"/>
        <w:rPr>
          <w:rFonts w:ascii="Helvetica" w:hAnsi="Helvetica"/>
        </w:rPr>
      </w:pPr>
      <w:proofErr w:type="gramStart"/>
      <w:r w:rsidRPr="004D0A3F">
        <w:rPr>
          <w:rFonts w:ascii="Helvetica" w:hAnsi="Helvetica"/>
        </w:rPr>
        <w:t>sharing</w:t>
      </w:r>
      <w:proofErr w:type="gramEnd"/>
      <w:r w:rsidRPr="004D0A3F">
        <w:rPr>
          <w:rFonts w:ascii="Helvetica" w:hAnsi="Helvetica"/>
        </w:rPr>
        <w:t xml:space="preserve"> laughter with over 55,000 children.</w:t>
      </w:r>
      <w:r w:rsidR="00791006" w:rsidRPr="004D0A3F">
        <w:rPr>
          <w:rFonts w:ascii="Helvetica" w:hAnsi="Helvetica"/>
        </w:rPr>
        <w:t xml:space="preserve"> </w:t>
      </w:r>
      <w:r w:rsidR="00B6156B" w:rsidRPr="004D0A3F">
        <w:rPr>
          <w:rFonts w:ascii="Helvetica" w:hAnsi="Helvetica"/>
        </w:rPr>
        <w:t>With a</w:t>
      </w:r>
      <w:r w:rsidR="004D0A3F">
        <w:rPr>
          <w:rFonts w:ascii="Helvetica" w:hAnsi="Helvetica"/>
        </w:rPr>
        <w:t xml:space="preserve"> </w:t>
      </w:r>
      <w:r w:rsidR="00B6156B" w:rsidRPr="004D0A3F">
        <w:rPr>
          <w:rFonts w:ascii="Helvetica" w:hAnsi="Helvetica"/>
        </w:rPr>
        <w:t>team of 18 prof</w:t>
      </w:r>
      <w:r w:rsidR="00BB4EBF">
        <w:rPr>
          <w:rFonts w:ascii="Helvetica" w:hAnsi="Helvetica"/>
        </w:rPr>
        <w:t>essional clowns we share joyful</w:t>
      </w:r>
    </w:p>
    <w:p w14:paraId="65C46BF8" w14:textId="77777777" w:rsidR="009F2D64" w:rsidRPr="00FF2F2F" w:rsidRDefault="00B6156B" w:rsidP="007D550F">
      <w:pPr>
        <w:tabs>
          <w:tab w:val="left" w:pos="10632"/>
        </w:tabs>
        <w:ind w:left="142" w:right="591"/>
        <w:jc w:val="both"/>
        <w:rPr>
          <w:rFonts w:ascii="Helvetica" w:hAnsi="Helvetica"/>
        </w:rPr>
      </w:pPr>
      <w:proofErr w:type="gramStart"/>
      <w:r w:rsidRPr="004D0A3F">
        <w:rPr>
          <w:rFonts w:ascii="Helvetica" w:hAnsi="Helvetica"/>
        </w:rPr>
        <w:t>performances</w:t>
      </w:r>
      <w:proofErr w:type="gramEnd"/>
      <w:r w:rsidRPr="004D0A3F">
        <w:rPr>
          <w:rFonts w:ascii="Helvetica" w:hAnsi="Helvetica"/>
        </w:rPr>
        <w:t xml:space="preserve"> and workshops with children in Humanitarian Disasters. </w:t>
      </w:r>
      <w:r w:rsidR="00791006" w:rsidRPr="004D0A3F">
        <w:rPr>
          <w:rFonts w:ascii="Helvetica" w:hAnsi="Helvetica"/>
        </w:rPr>
        <w:t xml:space="preserve"> We are also members of Clowns Without Borders International (CWBI), an umbrella </w:t>
      </w:r>
      <w:proofErr w:type="spellStart"/>
      <w:r w:rsidR="00791006" w:rsidRPr="004D0A3F">
        <w:rPr>
          <w:rFonts w:ascii="Helvetica" w:hAnsi="Helvetica"/>
        </w:rPr>
        <w:t>organisations</w:t>
      </w:r>
      <w:proofErr w:type="spellEnd"/>
      <w:r w:rsidR="00791006" w:rsidRPr="004D0A3F">
        <w:rPr>
          <w:rFonts w:ascii="Helvetica" w:hAnsi="Helvetica"/>
        </w:rPr>
        <w:t xml:space="preserve"> formed of 15 Internationa</w:t>
      </w:r>
      <w:r w:rsidR="00BB4EBF">
        <w:rPr>
          <w:rFonts w:ascii="Helvetica" w:hAnsi="Helvetica"/>
        </w:rPr>
        <w:t xml:space="preserve">l Chapters with headquarters in </w:t>
      </w:r>
      <w:r w:rsidR="00791006" w:rsidRPr="004D0A3F">
        <w:rPr>
          <w:rFonts w:ascii="Helvetica" w:hAnsi="Helvetica"/>
        </w:rPr>
        <w:t xml:space="preserve">Barcelona. </w:t>
      </w:r>
      <w:r w:rsidR="00791006" w:rsidRPr="004D0A3F">
        <w:rPr>
          <w:rFonts w:ascii="Helvetica" w:eastAsiaTheme="minorHAnsi" w:hAnsi="Helvetica" w:cs="Times New Roman"/>
          <w:color w:val="2A2A28"/>
        </w:rPr>
        <w:t xml:space="preserve">CWBI is also a Consultative Member of UNESCO in recognition of our </w:t>
      </w:r>
      <w:proofErr w:type="gramStart"/>
      <w:r w:rsidR="00791006" w:rsidRPr="004D0A3F">
        <w:rPr>
          <w:rFonts w:ascii="Helvetica" w:eastAsiaTheme="minorHAnsi" w:hAnsi="Helvetica" w:cs="Times New Roman"/>
          <w:color w:val="2A2A28"/>
        </w:rPr>
        <w:t>commitment</w:t>
      </w:r>
      <w:proofErr w:type="gramEnd"/>
      <w:r w:rsidR="00791006" w:rsidRPr="004D0A3F">
        <w:rPr>
          <w:rFonts w:ascii="Helvetica" w:eastAsiaTheme="minorHAnsi" w:hAnsi="Helvetica" w:cs="Times New Roman"/>
          <w:color w:val="2A2A28"/>
        </w:rPr>
        <w:t xml:space="preserve"> </w:t>
      </w:r>
      <w:r w:rsidR="00FF2F2F">
        <w:rPr>
          <w:rFonts w:ascii="Helvetica" w:eastAsiaTheme="minorHAnsi" w:hAnsi="Helvetica" w:cs="Times New Roman"/>
          <w:color w:val="2A2A28"/>
        </w:rPr>
        <w:t>too</w:t>
      </w:r>
      <w:r w:rsidR="00791006" w:rsidRPr="004D0A3F">
        <w:rPr>
          <w:rFonts w:ascii="Helvetica" w:eastAsiaTheme="minorHAnsi" w:hAnsi="Helvetica" w:cs="Times New Roman"/>
          <w:color w:val="2A2A28"/>
        </w:rPr>
        <w:t xml:space="preserve"> peace, tolerance and cultural diversity.</w:t>
      </w:r>
    </w:p>
    <w:p w14:paraId="3B6EEE79" w14:textId="77777777" w:rsidR="004D0A3F" w:rsidRDefault="004D0A3F" w:rsidP="00BB4EBF">
      <w:pPr>
        <w:ind w:right="591"/>
        <w:jc w:val="both"/>
        <w:rPr>
          <w:rFonts w:ascii="Helvetica" w:hAnsi="Helvetica"/>
          <w:color w:val="FF0000"/>
        </w:rPr>
      </w:pPr>
    </w:p>
    <w:p w14:paraId="106E7C0B" w14:textId="77777777" w:rsidR="00C23B6B" w:rsidRPr="00FF2F2F" w:rsidRDefault="00C23B6B" w:rsidP="00BB4EBF">
      <w:pPr>
        <w:ind w:right="591"/>
        <w:jc w:val="both"/>
        <w:rPr>
          <w:rFonts w:ascii="Helvetica" w:hAnsi="Helvetica"/>
          <w:color w:val="FF0000"/>
        </w:rPr>
      </w:pPr>
    </w:p>
    <w:p w14:paraId="29BF6895" w14:textId="4C6B9840" w:rsidR="00791006" w:rsidRDefault="00EE576D" w:rsidP="00BB4EBF">
      <w:pPr>
        <w:ind w:right="591"/>
        <w:jc w:val="both"/>
        <w:rPr>
          <w:rFonts w:ascii="Helvetica" w:eastAsia="Times New Roman" w:hAnsi="Helvetica"/>
          <w:b/>
          <w:color w:val="FF0000"/>
          <w:lang w:val="en-GB"/>
        </w:rPr>
      </w:pPr>
      <w:r>
        <w:rPr>
          <w:rFonts w:ascii="Helvetica" w:hAnsi="Helvetica"/>
          <w:b/>
          <w:color w:val="FF0000"/>
        </w:rPr>
        <w:t xml:space="preserve">  </w:t>
      </w:r>
      <w:r w:rsidR="00791006" w:rsidRPr="00FF2F2F">
        <w:rPr>
          <w:rFonts w:ascii="Helvetica" w:eastAsia="Times New Roman" w:hAnsi="Helvetica"/>
          <w:b/>
          <w:color w:val="FF0000"/>
          <w:lang w:val="en-GB"/>
        </w:rPr>
        <w:t>Mission </w:t>
      </w:r>
    </w:p>
    <w:p w14:paraId="79997581" w14:textId="77777777" w:rsidR="00C23B6B" w:rsidRPr="00FF2F2F" w:rsidRDefault="00C23B6B" w:rsidP="00BB4EBF">
      <w:pPr>
        <w:ind w:right="591"/>
        <w:jc w:val="both"/>
        <w:rPr>
          <w:rFonts w:ascii="Helvetica" w:hAnsi="Helvetica"/>
          <w:b/>
          <w:color w:val="FF0000"/>
        </w:rPr>
      </w:pPr>
    </w:p>
    <w:p w14:paraId="2F1BE0B1" w14:textId="77777777" w:rsidR="00351987" w:rsidRPr="00FF2F2F" w:rsidRDefault="00351987" w:rsidP="00BB4EBF">
      <w:pPr>
        <w:ind w:right="591"/>
        <w:jc w:val="both"/>
        <w:rPr>
          <w:rFonts w:ascii="Helvetica" w:eastAsia="Times New Roman" w:hAnsi="Helvetica" w:cs="Times New Roman"/>
          <w:lang w:val="en-GB"/>
        </w:rPr>
      </w:pPr>
      <w:r w:rsidRPr="004D0A3F">
        <w:rPr>
          <w:rFonts w:ascii="Helvetica" w:hAnsi="Helvetica"/>
        </w:rPr>
        <w:t xml:space="preserve"> </w:t>
      </w:r>
      <w:r w:rsidR="00791006" w:rsidRPr="004D0A3F">
        <w:rPr>
          <w:rFonts w:ascii="Helvetica" w:eastAsia="Times New Roman" w:hAnsi="Helvetica"/>
          <w:lang w:val="en-GB"/>
        </w:rPr>
        <w:t xml:space="preserve">  </w:t>
      </w:r>
      <w:r w:rsidR="00791006" w:rsidRPr="00FF2F2F">
        <w:rPr>
          <w:rFonts w:ascii="Helvetica" w:eastAsia="Times New Roman" w:hAnsi="Helvetica"/>
          <w:lang w:val="en-GB"/>
        </w:rPr>
        <w:t>T</w:t>
      </w:r>
      <w:r w:rsidRPr="00FF2F2F">
        <w:rPr>
          <w:rFonts w:ascii="Helvetica" w:eastAsia="Times New Roman" w:hAnsi="Helvetica"/>
          <w:lang w:val="en-GB"/>
        </w:rPr>
        <w:t>o alleviate the suffering of children by sharing joy and play when they need it most.</w:t>
      </w:r>
    </w:p>
    <w:p w14:paraId="5B87A17E" w14:textId="77777777" w:rsidR="00351987" w:rsidRPr="00FF2F2F" w:rsidRDefault="00351987" w:rsidP="00BB4EBF">
      <w:pPr>
        <w:ind w:right="591"/>
        <w:jc w:val="both"/>
        <w:rPr>
          <w:rFonts w:ascii="Helvetica" w:hAnsi="Helvetica"/>
        </w:rPr>
      </w:pPr>
    </w:p>
    <w:p w14:paraId="7D4B4BA4" w14:textId="77777777" w:rsidR="00351987" w:rsidRPr="00FF2F2F" w:rsidRDefault="00351987" w:rsidP="00BB4EBF">
      <w:pPr>
        <w:ind w:right="591"/>
        <w:jc w:val="both"/>
        <w:rPr>
          <w:rFonts w:ascii="Helvetica" w:hAnsi="Helvetica"/>
        </w:rPr>
      </w:pPr>
      <w:r w:rsidRPr="00FF2F2F">
        <w:rPr>
          <w:rFonts w:ascii="Helvetica" w:hAnsi="Helvetica"/>
        </w:rPr>
        <w:t xml:space="preserve">    We delivery this mission th</w:t>
      </w:r>
      <w:r w:rsidR="00791006" w:rsidRPr="00FF2F2F">
        <w:rPr>
          <w:rFonts w:ascii="Helvetica" w:hAnsi="Helvetica"/>
        </w:rPr>
        <w:t>r</w:t>
      </w:r>
      <w:r w:rsidRPr="00FF2F2F">
        <w:rPr>
          <w:rFonts w:ascii="Helvetica" w:hAnsi="Helvetica"/>
        </w:rPr>
        <w:t xml:space="preserve">ough: </w:t>
      </w:r>
    </w:p>
    <w:p w14:paraId="4CA1CFDC" w14:textId="77777777" w:rsidR="00351987" w:rsidRPr="00FF2F2F" w:rsidRDefault="00351987" w:rsidP="00BB4EBF">
      <w:pPr>
        <w:pStyle w:val="ListParagraph"/>
        <w:numPr>
          <w:ilvl w:val="0"/>
          <w:numId w:val="9"/>
        </w:numPr>
        <w:ind w:right="591"/>
        <w:jc w:val="both"/>
        <w:rPr>
          <w:rFonts w:ascii="Helvetica" w:hAnsi="Helvetica"/>
        </w:rPr>
      </w:pPr>
      <w:r w:rsidRPr="00FF2F2F">
        <w:rPr>
          <w:rFonts w:ascii="Helvetica" w:hAnsi="Helvetica"/>
        </w:rPr>
        <w:t xml:space="preserve">Non-verbal, highly visual performance and workshop for children </w:t>
      </w:r>
    </w:p>
    <w:p w14:paraId="76AFF95E" w14:textId="77777777" w:rsidR="00351987" w:rsidRPr="00FF2F2F" w:rsidRDefault="00351987" w:rsidP="00BB4EBF">
      <w:pPr>
        <w:pStyle w:val="ListParagraph"/>
        <w:numPr>
          <w:ilvl w:val="0"/>
          <w:numId w:val="9"/>
        </w:numPr>
        <w:ind w:right="591"/>
        <w:jc w:val="both"/>
        <w:rPr>
          <w:rFonts w:ascii="Helvetica" w:hAnsi="Helvetica"/>
        </w:rPr>
      </w:pPr>
      <w:r w:rsidRPr="00FF2F2F">
        <w:rPr>
          <w:rFonts w:ascii="Helvetica" w:hAnsi="Helvetica"/>
        </w:rPr>
        <w:t xml:space="preserve">Capacity-building of staff and volunteers to use play to support the wellbeing of children </w:t>
      </w:r>
    </w:p>
    <w:p w14:paraId="57FE922B" w14:textId="77777777" w:rsidR="00351987" w:rsidRPr="00FF2F2F" w:rsidRDefault="00B6156B" w:rsidP="00BB4EBF">
      <w:pPr>
        <w:pStyle w:val="ListParagraph"/>
        <w:numPr>
          <w:ilvl w:val="0"/>
          <w:numId w:val="9"/>
        </w:numPr>
        <w:ind w:right="591"/>
        <w:jc w:val="both"/>
        <w:rPr>
          <w:rFonts w:ascii="Helvetica" w:hAnsi="Helvetica"/>
        </w:rPr>
      </w:pPr>
      <w:r w:rsidRPr="00FF2F2F">
        <w:rPr>
          <w:rFonts w:ascii="Helvetica" w:hAnsi="Helvetica"/>
        </w:rPr>
        <w:t xml:space="preserve">Creating strategic </w:t>
      </w:r>
      <w:r w:rsidR="00351987" w:rsidRPr="00FF2F2F">
        <w:rPr>
          <w:rFonts w:ascii="Helvetica" w:hAnsi="Helvetica"/>
        </w:rPr>
        <w:t>partnership with other NGO’s to</w:t>
      </w:r>
      <w:r w:rsidRPr="00FF2F2F">
        <w:rPr>
          <w:rFonts w:ascii="Helvetica" w:hAnsi="Helvetica"/>
        </w:rPr>
        <w:t xml:space="preserve"> increase our reach and capacity and to</w:t>
      </w:r>
      <w:r w:rsidR="00351987" w:rsidRPr="00FF2F2F">
        <w:rPr>
          <w:rFonts w:ascii="Helvetica" w:hAnsi="Helvetica"/>
        </w:rPr>
        <w:t xml:space="preserve"> advocate for the benefits of CWB’s approach </w:t>
      </w:r>
    </w:p>
    <w:p w14:paraId="0F3DC8F5" w14:textId="77777777" w:rsidR="00C23B6B" w:rsidRPr="00BB4EBF" w:rsidRDefault="00C23B6B" w:rsidP="00FB2875">
      <w:pPr>
        <w:ind w:right="591"/>
        <w:jc w:val="both"/>
        <w:rPr>
          <w:rFonts w:ascii="Helvetica" w:hAnsi="Helvetica"/>
        </w:rPr>
      </w:pPr>
    </w:p>
    <w:p w14:paraId="5053127B" w14:textId="77777777" w:rsidR="00C23B6B" w:rsidRDefault="00FF2F2F" w:rsidP="00FF2F2F">
      <w:pPr>
        <w:pStyle w:val="Heading1"/>
        <w:tabs>
          <w:tab w:val="left" w:pos="3686"/>
        </w:tabs>
        <w:spacing w:before="129"/>
        <w:ind w:left="284" w:right="170" w:hanging="142"/>
        <w:rPr>
          <w:rFonts w:ascii="Helvetica" w:eastAsia="Times New Roman" w:hAnsi="Helvetica"/>
          <w:color w:val="FF0000"/>
          <w:lang w:val="en-GB"/>
        </w:rPr>
      </w:pPr>
      <w:r w:rsidRPr="00FF2F2F">
        <w:rPr>
          <w:rFonts w:ascii="Helvetica" w:eastAsia="Times New Roman" w:hAnsi="Helvetica"/>
          <w:color w:val="FF0000"/>
          <w:lang w:val="en-GB"/>
        </w:rPr>
        <w:t>Governance </w:t>
      </w:r>
    </w:p>
    <w:p w14:paraId="4B3A7828" w14:textId="1DF8CA5C" w:rsidR="004D0A3F" w:rsidRPr="00FF2F2F" w:rsidRDefault="00FF2F2F" w:rsidP="00FF2F2F">
      <w:pPr>
        <w:pStyle w:val="Heading1"/>
        <w:tabs>
          <w:tab w:val="left" w:pos="3686"/>
        </w:tabs>
        <w:spacing w:before="129"/>
        <w:ind w:left="284" w:right="170" w:hanging="142"/>
        <w:rPr>
          <w:rFonts w:ascii="Helvetica" w:hAnsi="Helvetica"/>
          <w:color w:val="FF5656"/>
          <w:w w:val="105"/>
        </w:rPr>
      </w:pPr>
      <w:r w:rsidRPr="00FF2F2F">
        <w:rPr>
          <w:rFonts w:ascii="Helvetica" w:hAnsi="Helvetica"/>
          <w:color w:val="FF5656"/>
          <w:w w:val="105"/>
        </w:rPr>
        <w:tab/>
      </w:r>
    </w:p>
    <w:p w14:paraId="1D20868D" w14:textId="77777777" w:rsidR="00FF2F2F" w:rsidRPr="00FF2F2F" w:rsidRDefault="00FF2F2F" w:rsidP="00FF2F2F">
      <w:pPr>
        <w:pStyle w:val="Body"/>
        <w:ind w:left="142" w:right="593"/>
        <w:jc w:val="both"/>
        <w:rPr>
          <w:rFonts w:hAnsi="Helvetica" w:cs="Arial"/>
          <w:color w:val="auto"/>
        </w:rPr>
      </w:pPr>
      <w:r w:rsidRPr="00FF2F2F">
        <w:rPr>
          <w:rFonts w:hAnsi="Helvetica" w:cs="Arial"/>
          <w:color w:val="auto"/>
        </w:rPr>
        <w:t xml:space="preserve">The Board is the ultimate governance body for the charity, serving as stewards of its resources, and ultimately responsible for our strategy, operations and financial management.  Our board ensures we comply with our governing document and charity law and pursue our objectives.  They are responsible for providing supporting, guidance and decisions to the CWB team, ensuring the effective and efficient administration of the </w:t>
      </w:r>
      <w:proofErr w:type="spellStart"/>
      <w:r w:rsidRPr="00FF2F2F">
        <w:rPr>
          <w:rFonts w:hAnsi="Helvetica" w:cs="Arial"/>
          <w:color w:val="auto"/>
        </w:rPr>
        <w:t>organisation</w:t>
      </w:r>
      <w:proofErr w:type="spellEnd"/>
      <w:r w:rsidRPr="00FF2F2F">
        <w:rPr>
          <w:rFonts w:hAnsi="Helvetica" w:cs="Arial"/>
          <w:color w:val="auto"/>
        </w:rPr>
        <w:t xml:space="preserve">.  </w:t>
      </w:r>
    </w:p>
    <w:p w14:paraId="2223617A" w14:textId="77777777" w:rsidR="00FF2F2F" w:rsidRPr="00FF2F2F" w:rsidRDefault="00FF2F2F" w:rsidP="00FF2F2F">
      <w:pPr>
        <w:adjustRightInd w:val="0"/>
        <w:jc w:val="both"/>
        <w:rPr>
          <w:rFonts w:ascii="Helvetica" w:hAnsi="Helvetica" w:cs="Times"/>
        </w:rPr>
      </w:pPr>
    </w:p>
    <w:p w14:paraId="5CB91D42" w14:textId="14352453" w:rsidR="00FF2F2F" w:rsidRPr="00FF2F2F" w:rsidRDefault="00FF2F2F" w:rsidP="00712EA0">
      <w:pPr>
        <w:adjustRightInd w:val="0"/>
        <w:ind w:left="142"/>
        <w:jc w:val="both"/>
        <w:rPr>
          <w:rFonts w:ascii="Helvetica" w:hAnsi="Helvetica" w:cs="Times"/>
        </w:rPr>
      </w:pPr>
      <w:r w:rsidRPr="00FF2F2F">
        <w:rPr>
          <w:rFonts w:ascii="Helvetica" w:eastAsiaTheme="minorEastAsia" w:hAnsi="Helvetica"/>
          <w:lang w:val="en-GB"/>
        </w:rPr>
        <w:t xml:space="preserve">Trustees are elected for a 2-year term but with the opportunity to be re-elected. </w:t>
      </w:r>
    </w:p>
    <w:p w14:paraId="44A45F3E" w14:textId="584468B5" w:rsidR="00FF2F2F" w:rsidRPr="004D0A3F" w:rsidRDefault="00FF2F2F" w:rsidP="00FF2F2F">
      <w:pPr>
        <w:pStyle w:val="Heading1"/>
        <w:tabs>
          <w:tab w:val="left" w:pos="3686"/>
        </w:tabs>
        <w:spacing w:before="129"/>
        <w:ind w:left="142" w:right="170" w:hanging="142"/>
        <w:rPr>
          <w:rFonts w:ascii="Helvetica" w:hAnsi="Helvetica"/>
          <w:color w:val="FF5656"/>
          <w:w w:val="105"/>
        </w:rPr>
      </w:pPr>
    </w:p>
    <w:p w14:paraId="70E6A76F" w14:textId="666FF3D8" w:rsidR="00FF2F2F" w:rsidRDefault="00FF2F2F" w:rsidP="004D0A3F">
      <w:pPr>
        <w:pStyle w:val="Heading1"/>
        <w:spacing w:line="288" w:lineRule="auto"/>
        <w:ind w:hanging="61"/>
        <w:rPr>
          <w:rFonts w:ascii="Helvetica" w:hAnsi="Helvetica"/>
          <w:color w:val="FF0000"/>
          <w:w w:val="105"/>
        </w:rPr>
      </w:pPr>
    </w:p>
    <w:p w14:paraId="5BB24C54" w14:textId="77777777" w:rsidR="00FF2F2F" w:rsidRDefault="00FF2F2F" w:rsidP="004D0A3F">
      <w:pPr>
        <w:pStyle w:val="Heading1"/>
        <w:spacing w:line="288" w:lineRule="auto"/>
        <w:ind w:hanging="61"/>
        <w:rPr>
          <w:rFonts w:ascii="Helvetica" w:hAnsi="Helvetica"/>
          <w:color w:val="FF0000"/>
          <w:w w:val="105"/>
        </w:rPr>
      </w:pPr>
    </w:p>
    <w:p w14:paraId="622707DB" w14:textId="77777777" w:rsidR="00FF2F2F" w:rsidRDefault="00FF2F2F" w:rsidP="004D0A3F">
      <w:pPr>
        <w:pStyle w:val="Heading1"/>
        <w:spacing w:line="288" w:lineRule="auto"/>
        <w:ind w:hanging="61"/>
        <w:rPr>
          <w:rFonts w:ascii="Helvetica" w:hAnsi="Helvetica"/>
          <w:color w:val="FF0000"/>
          <w:w w:val="105"/>
        </w:rPr>
      </w:pPr>
    </w:p>
    <w:p w14:paraId="0E65587E" w14:textId="77777777" w:rsidR="00FF2F2F" w:rsidRDefault="00FF2F2F" w:rsidP="00FF2F2F">
      <w:pPr>
        <w:pStyle w:val="Heading1"/>
        <w:ind w:hanging="61"/>
        <w:rPr>
          <w:rFonts w:ascii="Helvetica" w:hAnsi="Helvetica"/>
          <w:color w:val="FF0000"/>
          <w:w w:val="105"/>
        </w:rPr>
      </w:pPr>
    </w:p>
    <w:p w14:paraId="61009DE2" w14:textId="77777777" w:rsidR="00BB4EBF" w:rsidRDefault="00BB4EBF" w:rsidP="00FF2F2F">
      <w:pPr>
        <w:pStyle w:val="Heading1"/>
        <w:ind w:hanging="61"/>
        <w:rPr>
          <w:rFonts w:ascii="Helvetica" w:hAnsi="Helvetica"/>
          <w:color w:val="FF0000"/>
          <w:w w:val="105"/>
        </w:rPr>
      </w:pPr>
    </w:p>
    <w:p w14:paraId="6FB5C535" w14:textId="77777777" w:rsidR="00BB4EBF" w:rsidRDefault="00BB4EBF" w:rsidP="00FF2F2F">
      <w:pPr>
        <w:pStyle w:val="Heading1"/>
        <w:ind w:hanging="61"/>
        <w:rPr>
          <w:rFonts w:ascii="Helvetica" w:hAnsi="Helvetica"/>
          <w:color w:val="FF0000"/>
          <w:w w:val="105"/>
        </w:rPr>
      </w:pPr>
    </w:p>
    <w:p w14:paraId="2B5B87DA" w14:textId="77777777" w:rsidR="00BB4EBF" w:rsidRDefault="00BB4EBF" w:rsidP="00FF2F2F">
      <w:pPr>
        <w:pStyle w:val="Heading1"/>
        <w:ind w:hanging="61"/>
        <w:rPr>
          <w:rFonts w:ascii="Helvetica" w:hAnsi="Helvetica"/>
          <w:color w:val="FF0000"/>
          <w:w w:val="105"/>
        </w:rPr>
      </w:pPr>
    </w:p>
    <w:p w14:paraId="71778AF0" w14:textId="77777777" w:rsidR="00BB4EBF" w:rsidRDefault="00BB4EBF" w:rsidP="00FF2F2F">
      <w:pPr>
        <w:pStyle w:val="Heading1"/>
        <w:ind w:hanging="61"/>
        <w:rPr>
          <w:rFonts w:ascii="Helvetica" w:hAnsi="Helvetica"/>
          <w:color w:val="FF0000"/>
          <w:w w:val="105"/>
        </w:rPr>
      </w:pPr>
    </w:p>
    <w:p w14:paraId="121A03BD" w14:textId="77777777" w:rsidR="00BB4EBF" w:rsidRDefault="00BB4EBF" w:rsidP="00FF2F2F">
      <w:pPr>
        <w:pStyle w:val="Heading1"/>
        <w:ind w:hanging="61"/>
        <w:rPr>
          <w:rFonts w:ascii="Helvetica" w:hAnsi="Helvetica"/>
          <w:color w:val="FF0000"/>
          <w:w w:val="105"/>
        </w:rPr>
      </w:pPr>
    </w:p>
    <w:p w14:paraId="0B0E2887" w14:textId="6FEAA0B9" w:rsidR="00BB4EBF" w:rsidRDefault="00FB2875" w:rsidP="00FF2F2F">
      <w:pPr>
        <w:pStyle w:val="Heading1"/>
        <w:ind w:hanging="61"/>
        <w:rPr>
          <w:rFonts w:ascii="Helvetica" w:hAnsi="Helvetica"/>
          <w:color w:val="FF0000"/>
          <w:w w:val="105"/>
        </w:rPr>
      </w:pPr>
      <w:r w:rsidRPr="004D0A3F">
        <w:rPr>
          <w:rFonts w:ascii="Helvetica" w:hAnsi="Helvetica"/>
          <w:noProof/>
        </w:rPr>
        <w:drawing>
          <wp:anchor distT="0" distB="0" distL="0" distR="0" simplePos="0" relativeHeight="268434903" behindDoc="1" locked="0" layoutInCell="1" allowOverlap="1" wp14:anchorId="1724D1B2" wp14:editId="4B5DA65D">
            <wp:simplePos x="0" y="0"/>
            <wp:positionH relativeFrom="page">
              <wp:posOffset>-266700</wp:posOffset>
            </wp:positionH>
            <wp:positionV relativeFrom="page">
              <wp:posOffset>0</wp:posOffset>
            </wp:positionV>
            <wp:extent cx="7965440" cy="2535555"/>
            <wp:effectExtent l="0" t="0" r="10160" b="4445"/>
            <wp:wrapNone/>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7965440" cy="2535555"/>
                    </a:xfrm>
                    <a:prstGeom prst="rect">
                      <a:avLst/>
                    </a:prstGeom>
                  </pic:spPr>
                </pic:pic>
              </a:graphicData>
            </a:graphic>
            <wp14:sizeRelH relativeFrom="margin">
              <wp14:pctWidth>0</wp14:pctWidth>
            </wp14:sizeRelH>
            <wp14:sizeRelV relativeFrom="margin">
              <wp14:pctHeight>0</wp14:pctHeight>
            </wp14:sizeRelV>
          </wp:anchor>
        </w:drawing>
      </w:r>
    </w:p>
    <w:p w14:paraId="393585BB" w14:textId="77777777" w:rsidR="00BB4EBF" w:rsidRDefault="00BB4EBF" w:rsidP="00FF2F2F">
      <w:pPr>
        <w:pStyle w:val="Heading1"/>
        <w:ind w:hanging="61"/>
        <w:rPr>
          <w:rFonts w:ascii="Helvetica" w:hAnsi="Helvetica"/>
          <w:color w:val="FF0000"/>
          <w:w w:val="105"/>
        </w:rPr>
      </w:pPr>
    </w:p>
    <w:p w14:paraId="1A482A94" w14:textId="77777777" w:rsidR="00FB2875" w:rsidRDefault="00FB2875" w:rsidP="00FF2F2F">
      <w:pPr>
        <w:pStyle w:val="Heading1"/>
        <w:ind w:hanging="61"/>
        <w:rPr>
          <w:rFonts w:ascii="Helvetica" w:hAnsi="Helvetica"/>
          <w:color w:val="FF0000"/>
          <w:w w:val="105"/>
        </w:rPr>
      </w:pPr>
    </w:p>
    <w:p w14:paraId="5D963DEA" w14:textId="77777777" w:rsidR="00FB2875" w:rsidRDefault="00FB2875" w:rsidP="00FF2F2F">
      <w:pPr>
        <w:pStyle w:val="Heading1"/>
        <w:ind w:hanging="61"/>
        <w:rPr>
          <w:rFonts w:ascii="Helvetica" w:hAnsi="Helvetica"/>
          <w:color w:val="FF0000"/>
          <w:w w:val="105"/>
        </w:rPr>
      </w:pPr>
    </w:p>
    <w:p w14:paraId="67D22527" w14:textId="77777777" w:rsidR="00FB2875" w:rsidRDefault="00FB2875" w:rsidP="00FF2F2F">
      <w:pPr>
        <w:pStyle w:val="Heading1"/>
        <w:ind w:hanging="61"/>
        <w:rPr>
          <w:rFonts w:ascii="Helvetica" w:hAnsi="Helvetica"/>
          <w:color w:val="FF0000"/>
          <w:w w:val="105"/>
        </w:rPr>
      </w:pPr>
    </w:p>
    <w:p w14:paraId="03E83FA2" w14:textId="77777777" w:rsidR="00FB2875" w:rsidRDefault="00FB2875" w:rsidP="00FF2F2F">
      <w:pPr>
        <w:pStyle w:val="Heading1"/>
        <w:ind w:hanging="61"/>
        <w:rPr>
          <w:rFonts w:ascii="Helvetica" w:hAnsi="Helvetica"/>
          <w:color w:val="FF0000"/>
          <w:w w:val="105"/>
        </w:rPr>
      </w:pPr>
    </w:p>
    <w:p w14:paraId="75CC0400" w14:textId="23EBFA93" w:rsidR="00FB2875" w:rsidRDefault="00FB2875" w:rsidP="00B80E49">
      <w:pPr>
        <w:spacing w:before="94"/>
        <w:rPr>
          <w:color w:val="737373"/>
          <w:sz w:val="18"/>
          <w:szCs w:val="18"/>
        </w:rPr>
      </w:pPr>
    </w:p>
    <w:p w14:paraId="555823BC" w14:textId="2EC25BDA" w:rsidR="00BB4EBF" w:rsidRPr="00FB2875" w:rsidRDefault="00BB4EBF" w:rsidP="00FB2875">
      <w:pPr>
        <w:spacing w:before="94"/>
        <w:ind w:left="5760"/>
        <w:rPr>
          <w:color w:val="737373"/>
          <w:sz w:val="18"/>
          <w:szCs w:val="18"/>
        </w:rPr>
      </w:pPr>
      <w:r w:rsidRPr="00BB4EBF">
        <w:rPr>
          <w:color w:val="737373"/>
          <w:sz w:val="18"/>
          <w:szCs w:val="18"/>
        </w:rPr>
        <w:t>The clowns in Katmandu after Nepalese earthquake, 2015</w:t>
      </w:r>
    </w:p>
    <w:p w14:paraId="315FC41B" w14:textId="77777777" w:rsidR="00BB4EBF" w:rsidRDefault="00BB4EBF" w:rsidP="00FF2F2F">
      <w:pPr>
        <w:pStyle w:val="Heading1"/>
        <w:ind w:hanging="61"/>
        <w:rPr>
          <w:rFonts w:ascii="Helvetica" w:hAnsi="Helvetica"/>
          <w:color w:val="FF0000"/>
          <w:w w:val="105"/>
        </w:rPr>
      </w:pPr>
    </w:p>
    <w:p w14:paraId="577D11A0" w14:textId="77777777" w:rsidR="00B80E49" w:rsidRDefault="00B80E49" w:rsidP="00FF2F2F">
      <w:pPr>
        <w:pStyle w:val="Heading1"/>
        <w:ind w:hanging="61"/>
        <w:rPr>
          <w:rFonts w:ascii="Helvetica" w:hAnsi="Helvetica"/>
          <w:color w:val="FF0000"/>
          <w:w w:val="105"/>
        </w:rPr>
      </w:pPr>
    </w:p>
    <w:p w14:paraId="41F30D5C" w14:textId="77777777" w:rsidR="00FF2F2F" w:rsidRDefault="00B6156B" w:rsidP="00FF2F2F">
      <w:pPr>
        <w:pStyle w:val="Heading1"/>
        <w:ind w:hanging="61"/>
        <w:rPr>
          <w:rFonts w:ascii="Helvetica" w:hAnsi="Helvetica"/>
          <w:color w:val="FF0000"/>
          <w:w w:val="105"/>
        </w:rPr>
      </w:pPr>
      <w:r w:rsidRPr="00FF2F2F">
        <w:rPr>
          <w:rFonts w:ascii="Helvetica" w:hAnsi="Helvetica"/>
          <w:color w:val="FF0000"/>
          <w:w w:val="105"/>
        </w:rPr>
        <w:t>Trustee</w:t>
      </w:r>
      <w:r w:rsidR="004D0A3F" w:rsidRPr="00FF2F2F">
        <w:rPr>
          <w:rFonts w:ascii="Helvetica" w:hAnsi="Helvetica"/>
          <w:color w:val="FF0000"/>
          <w:w w:val="105"/>
        </w:rPr>
        <w:t xml:space="preserve"> R</w:t>
      </w:r>
      <w:r w:rsidR="00FF2F2F">
        <w:rPr>
          <w:rFonts w:ascii="Helvetica" w:hAnsi="Helvetica"/>
          <w:color w:val="FF0000"/>
          <w:w w:val="105"/>
        </w:rPr>
        <w:t xml:space="preserve">esponsibilities </w:t>
      </w:r>
    </w:p>
    <w:p w14:paraId="38AA4A6D" w14:textId="77777777" w:rsidR="00C23B6B" w:rsidRDefault="00C23B6B" w:rsidP="00FF2F2F">
      <w:pPr>
        <w:ind w:firstLine="142"/>
        <w:rPr>
          <w:rFonts w:ascii="Helvetica" w:eastAsiaTheme="minorHAnsi" w:hAnsi="Helvetica"/>
          <w:b/>
          <w:bCs/>
          <w:lang w:val="en-GB"/>
        </w:rPr>
      </w:pPr>
    </w:p>
    <w:p w14:paraId="24545C30" w14:textId="77777777" w:rsidR="00FF2F2F" w:rsidRDefault="00FF2F2F" w:rsidP="00FF2F2F">
      <w:pPr>
        <w:ind w:firstLine="142"/>
        <w:rPr>
          <w:rFonts w:ascii="Helvetica" w:eastAsiaTheme="minorHAnsi" w:hAnsi="Helvetica"/>
          <w:b/>
          <w:bCs/>
          <w:lang w:val="en-GB"/>
        </w:rPr>
      </w:pPr>
      <w:r w:rsidRPr="004D0A3F">
        <w:rPr>
          <w:rFonts w:ascii="Helvetica" w:eastAsiaTheme="minorHAnsi" w:hAnsi="Helvetica"/>
          <w:b/>
          <w:bCs/>
          <w:lang w:val="en-GB"/>
        </w:rPr>
        <w:t xml:space="preserve">Strategy and Governance </w:t>
      </w:r>
    </w:p>
    <w:p w14:paraId="53616824" w14:textId="77777777" w:rsidR="00FF2F2F" w:rsidRPr="00FF2F2F" w:rsidRDefault="00FF2F2F" w:rsidP="00BB4EBF">
      <w:pPr>
        <w:pStyle w:val="ListParagraph"/>
        <w:numPr>
          <w:ilvl w:val="0"/>
          <w:numId w:val="15"/>
        </w:numPr>
        <w:ind w:right="449"/>
        <w:rPr>
          <w:rFonts w:ascii="Helvetica" w:eastAsiaTheme="minorHAnsi" w:hAnsi="Helvetica"/>
          <w:b/>
          <w:bCs/>
          <w:lang w:val="en-GB"/>
        </w:rPr>
      </w:pPr>
      <w:r w:rsidRPr="00FF2F2F">
        <w:rPr>
          <w:rFonts w:ascii="Helvetica" w:hAnsi="Helvetica"/>
        </w:rPr>
        <w:t>To contribute actively to the Board of Trustees’ role in giving firm strategic direction to the charity, setting overall policy, defining goals and setting targets and evaluating performance against agreed targets</w:t>
      </w:r>
    </w:p>
    <w:p w14:paraId="5AE50A96" w14:textId="77777777" w:rsidR="00FF2F2F" w:rsidRPr="00FF2F2F" w:rsidRDefault="00FF2F2F" w:rsidP="00BB4EBF">
      <w:pPr>
        <w:pStyle w:val="ListParagraph"/>
        <w:numPr>
          <w:ilvl w:val="0"/>
          <w:numId w:val="13"/>
        </w:numPr>
        <w:spacing w:before="0"/>
        <w:ind w:right="449"/>
        <w:rPr>
          <w:rFonts w:ascii="Helvetica" w:eastAsiaTheme="minorHAnsi" w:hAnsi="Helvetica"/>
          <w:b/>
          <w:bCs/>
          <w:lang w:val="en-GB"/>
        </w:rPr>
      </w:pPr>
      <w:r w:rsidRPr="00FF2F2F">
        <w:rPr>
          <w:rFonts w:ascii="Helvetica" w:eastAsiaTheme="minorHAnsi" w:hAnsi="Helvetica"/>
          <w:lang w:val="en-GB"/>
        </w:rPr>
        <w:t xml:space="preserve">Ensuring high standards of governance and risk management </w:t>
      </w:r>
    </w:p>
    <w:p w14:paraId="1FD410B5" w14:textId="77777777" w:rsidR="00FF2F2F" w:rsidRPr="00FF2F2F" w:rsidRDefault="00FF2F2F" w:rsidP="00BB4EBF">
      <w:pPr>
        <w:pStyle w:val="ListParagraph"/>
        <w:numPr>
          <w:ilvl w:val="0"/>
          <w:numId w:val="13"/>
        </w:numPr>
        <w:spacing w:before="0"/>
        <w:ind w:right="449"/>
        <w:rPr>
          <w:rFonts w:ascii="Helvetica" w:eastAsiaTheme="minorHAnsi" w:hAnsi="Helvetica"/>
          <w:b/>
          <w:bCs/>
          <w:lang w:val="en-GB"/>
        </w:rPr>
      </w:pPr>
      <w:r w:rsidRPr="00FF2F2F">
        <w:rPr>
          <w:rFonts w:ascii="Helvetica" w:eastAsiaTheme="minorHAnsi" w:hAnsi="Helvetica"/>
          <w:lang w:val="en-GB"/>
        </w:rPr>
        <w:t xml:space="preserve">Ensuring the organisation is accountable and transparent in its activities </w:t>
      </w:r>
    </w:p>
    <w:p w14:paraId="2591BF08" w14:textId="77777777" w:rsidR="00FF2F2F" w:rsidRPr="00FF2F2F" w:rsidRDefault="00FF2F2F" w:rsidP="00BB4EBF">
      <w:pPr>
        <w:pStyle w:val="ListParagraph"/>
        <w:numPr>
          <w:ilvl w:val="0"/>
          <w:numId w:val="13"/>
        </w:numPr>
        <w:spacing w:before="0"/>
        <w:ind w:right="449"/>
        <w:rPr>
          <w:rFonts w:ascii="Helvetica" w:eastAsiaTheme="minorHAnsi" w:hAnsi="Helvetica"/>
          <w:b/>
          <w:bCs/>
          <w:lang w:val="en-GB"/>
        </w:rPr>
      </w:pPr>
      <w:r w:rsidRPr="00FF2F2F">
        <w:rPr>
          <w:rFonts w:ascii="Helvetica" w:eastAsiaTheme="minorHAnsi" w:hAnsi="Helvetica"/>
          <w:lang w:val="en-GB"/>
        </w:rPr>
        <w:t xml:space="preserve">Ensuring compliance with relevant charitable and company legislation </w:t>
      </w:r>
    </w:p>
    <w:p w14:paraId="635A5020" w14:textId="77777777" w:rsidR="00FF2F2F" w:rsidRPr="00FF2F2F" w:rsidRDefault="00FF2F2F" w:rsidP="00BB4EBF">
      <w:pPr>
        <w:pStyle w:val="ListParagraph"/>
        <w:numPr>
          <w:ilvl w:val="0"/>
          <w:numId w:val="13"/>
        </w:numPr>
        <w:spacing w:before="0"/>
        <w:ind w:right="449"/>
        <w:rPr>
          <w:rFonts w:ascii="Helvetica" w:eastAsiaTheme="minorHAnsi" w:hAnsi="Helvetica"/>
          <w:b/>
          <w:bCs/>
          <w:lang w:val="en-GB"/>
        </w:rPr>
      </w:pPr>
      <w:r w:rsidRPr="00FF2F2F">
        <w:rPr>
          <w:rFonts w:ascii="Helvetica" w:eastAsiaTheme="minorHAnsi" w:hAnsi="Helvetica"/>
          <w:lang w:val="en-GB"/>
        </w:rPr>
        <w:t xml:space="preserve">Safeguarding the interests of Clowns Without Borders’s beneficiaries </w:t>
      </w:r>
    </w:p>
    <w:p w14:paraId="1AC0BAA3" w14:textId="77777777" w:rsidR="00FF2F2F" w:rsidRDefault="00FF2F2F" w:rsidP="00BB4EBF">
      <w:pPr>
        <w:ind w:right="449"/>
        <w:rPr>
          <w:rFonts w:ascii="Helvetica" w:eastAsiaTheme="minorHAnsi" w:hAnsi="Helvetica"/>
          <w:b/>
          <w:bCs/>
          <w:lang w:val="en-GB"/>
        </w:rPr>
      </w:pPr>
      <w:r w:rsidRPr="004D0A3F">
        <w:rPr>
          <w:rFonts w:ascii="Helvetica" w:eastAsiaTheme="minorHAnsi" w:hAnsi="Helvetica"/>
          <w:b/>
          <w:bCs/>
          <w:lang w:val="en-GB"/>
        </w:rPr>
        <w:t xml:space="preserve"> </w:t>
      </w:r>
    </w:p>
    <w:p w14:paraId="6EC4BEFA" w14:textId="77777777" w:rsidR="00FF2F2F" w:rsidRDefault="00FF2F2F" w:rsidP="00BB4EBF">
      <w:pPr>
        <w:ind w:right="449" w:firstLine="360"/>
        <w:rPr>
          <w:rFonts w:ascii="Helvetica" w:eastAsiaTheme="minorHAnsi" w:hAnsi="Helvetica"/>
          <w:lang w:val="en-GB"/>
        </w:rPr>
      </w:pPr>
      <w:r w:rsidRPr="004D0A3F">
        <w:rPr>
          <w:rFonts w:ascii="Helvetica" w:eastAsiaTheme="minorHAnsi" w:hAnsi="Helvetica"/>
          <w:b/>
          <w:bCs/>
          <w:lang w:val="en-GB"/>
        </w:rPr>
        <w:t>Financial</w:t>
      </w:r>
    </w:p>
    <w:p w14:paraId="0CDF6CC4" w14:textId="77777777" w:rsidR="00FF2F2F" w:rsidRPr="00FF2F2F" w:rsidRDefault="00FF2F2F" w:rsidP="00BB4EBF">
      <w:pPr>
        <w:pStyle w:val="ListParagraph"/>
        <w:numPr>
          <w:ilvl w:val="0"/>
          <w:numId w:val="14"/>
        </w:numPr>
        <w:spacing w:before="0"/>
        <w:ind w:right="449"/>
        <w:rPr>
          <w:rFonts w:ascii="Helvetica" w:eastAsiaTheme="minorHAnsi" w:hAnsi="Helvetica"/>
          <w:lang w:val="en-GB"/>
        </w:rPr>
      </w:pPr>
      <w:r w:rsidRPr="00FF2F2F">
        <w:rPr>
          <w:rFonts w:ascii="Helvetica" w:eastAsiaTheme="minorHAnsi" w:hAnsi="Helvetica"/>
          <w:lang w:val="en-GB"/>
        </w:rPr>
        <w:t xml:space="preserve">Ensuring sound financial oversight including review and approval of the annual budget </w:t>
      </w:r>
    </w:p>
    <w:p w14:paraId="725C5D10" w14:textId="77777777" w:rsidR="00FF2F2F" w:rsidRPr="004D0A3F" w:rsidRDefault="00FF2F2F" w:rsidP="00BB4EBF">
      <w:pPr>
        <w:widowControl/>
        <w:numPr>
          <w:ilvl w:val="0"/>
          <w:numId w:val="4"/>
        </w:numPr>
        <w:autoSpaceDE/>
        <w:autoSpaceDN/>
        <w:ind w:right="449"/>
        <w:rPr>
          <w:rFonts w:ascii="Helvetica" w:eastAsiaTheme="minorHAnsi" w:hAnsi="Helvetica"/>
          <w:lang w:val="en-GB"/>
        </w:rPr>
      </w:pPr>
      <w:r w:rsidRPr="004D0A3F">
        <w:rPr>
          <w:rFonts w:ascii="Helvetica" w:eastAsiaTheme="minorHAnsi" w:hAnsi="Helvetica"/>
          <w:lang w:val="en-GB"/>
        </w:rPr>
        <w:t xml:space="preserve">Oversight of high standards of financial management </w:t>
      </w:r>
    </w:p>
    <w:p w14:paraId="5C6B220D" w14:textId="77777777" w:rsidR="00BB4EBF" w:rsidRDefault="00BB4EBF" w:rsidP="00BB4EBF">
      <w:pPr>
        <w:ind w:left="360" w:right="449"/>
        <w:rPr>
          <w:rFonts w:ascii="Helvetica" w:eastAsiaTheme="minorHAnsi" w:hAnsi="Helvetica"/>
          <w:b/>
          <w:bCs/>
          <w:lang w:val="en-GB"/>
        </w:rPr>
      </w:pPr>
    </w:p>
    <w:p w14:paraId="150634A7" w14:textId="77777777" w:rsidR="00BB4EBF" w:rsidRDefault="00FF2F2F" w:rsidP="00BB4EBF">
      <w:pPr>
        <w:ind w:left="360" w:right="449"/>
        <w:rPr>
          <w:rFonts w:ascii="Helvetica" w:eastAsiaTheme="minorHAnsi" w:hAnsi="Helvetica"/>
          <w:b/>
          <w:bCs/>
          <w:lang w:val="en-GB"/>
        </w:rPr>
      </w:pPr>
      <w:r w:rsidRPr="004D0A3F">
        <w:rPr>
          <w:rFonts w:ascii="Helvetica" w:eastAsiaTheme="minorHAnsi" w:hAnsi="Helvetica"/>
          <w:b/>
          <w:bCs/>
          <w:lang w:val="en-GB"/>
        </w:rPr>
        <w:t xml:space="preserve">Advocacy </w:t>
      </w:r>
    </w:p>
    <w:p w14:paraId="2A1E9BAC" w14:textId="77777777" w:rsidR="007D550F" w:rsidRPr="007D550F" w:rsidRDefault="007D550F" w:rsidP="007D550F">
      <w:pPr>
        <w:pStyle w:val="ListParagraph"/>
        <w:numPr>
          <w:ilvl w:val="0"/>
          <w:numId w:val="14"/>
        </w:numPr>
        <w:ind w:right="449"/>
        <w:rPr>
          <w:rFonts w:ascii="Helvetica" w:eastAsiaTheme="minorHAnsi" w:hAnsi="Helvetica"/>
          <w:lang w:val="en-GB"/>
        </w:rPr>
      </w:pPr>
      <w:r>
        <w:rPr>
          <w:rFonts w:ascii="Helvetica" w:eastAsiaTheme="minorHAnsi" w:hAnsi="Helvetica"/>
          <w:lang w:val="en-GB"/>
        </w:rPr>
        <w:t>Act as an ambassador for Clowns Without Borders</w:t>
      </w:r>
    </w:p>
    <w:p w14:paraId="7346E761" w14:textId="77777777" w:rsidR="00FF2F2F" w:rsidRDefault="00FF2F2F" w:rsidP="00BB4EBF">
      <w:pPr>
        <w:pStyle w:val="Heading1"/>
        <w:spacing w:line="288" w:lineRule="auto"/>
        <w:ind w:right="449" w:hanging="61"/>
        <w:rPr>
          <w:rFonts w:ascii="Helvetica" w:hAnsi="Helvetica"/>
          <w:b w:val="0"/>
          <w:w w:val="105"/>
        </w:rPr>
      </w:pPr>
    </w:p>
    <w:p w14:paraId="02276289" w14:textId="3AE4A8F6" w:rsidR="007D550F" w:rsidRPr="007D550F" w:rsidRDefault="00FB2875" w:rsidP="00BB4EBF">
      <w:pPr>
        <w:pStyle w:val="Heading1"/>
        <w:spacing w:line="288" w:lineRule="auto"/>
        <w:ind w:right="449" w:hanging="61"/>
        <w:rPr>
          <w:rFonts w:ascii="Helvetica" w:hAnsi="Helvetica"/>
          <w:color w:val="FF0000"/>
          <w:w w:val="105"/>
        </w:rPr>
      </w:pPr>
      <w:r>
        <w:rPr>
          <w:rFonts w:ascii="Helvetica" w:hAnsi="Helvetica"/>
          <w:color w:val="FF0000"/>
          <w:w w:val="105"/>
        </w:rPr>
        <w:t>Specific</w:t>
      </w:r>
      <w:r w:rsidR="00892897">
        <w:rPr>
          <w:rFonts w:ascii="Helvetica" w:hAnsi="Helvetica"/>
          <w:color w:val="FF0000"/>
          <w:w w:val="105"/>
        </w:rPr>
        <w:t xml:space="preserve"> </w:t>
      </w:r>
      <w:r w:rsidR="007D550F" w:rsidRPr="007D550F">
        <w:rPr>
          <w:rFonts w:ascii="Helvetica" w:hAnsi="Helvetica"/>
          <w:color w:val="FF0000"/>
          <w:w w:val="105"/>
        </w:rPr>
        <w:t>Expertise</w:t>
      </w:r>
    </w:p>
    <w:p w14:paraId="688E5550" w14:textId="155C835C" w:rsidR="00EE576D" w:rsidRDefault="00FB2875" w:rsidP="00EE576D">
      <w:pPr>
        <w:pStyle w:val="ListParagraph"/>
        <w:widowControl/>
        <w:numPr>
          <w:ilvl w:val="0"/>
          <w:numId w:val="14"/>
        </w:numPr>
        <w:autoSpaceDE/>
        <w:autoSpaceDN/>
        <w:spacing w:before="100" w:beforeAutospacing="1"/>
        <w:ind w:right="730"/>
        <w:rPr>
          <w:rFonts w:ascii="Helvetica" w:eastAsia="Times New Roman" w:hAnsi="Helvetica" w:cs="Times New Roman"/>
          <w:color w:val="222222"/>
          <w:lang w:val="en-GB"/>
        </w:rPr>
      </w:pPr>
      <w:r w:rsidRPr="00EE576D">
        <w:rPr>
          <w:rFonts w:ascii="Helvetica" w:eastAsia="Times New Roman" w:hAnsi="Helvetica" w:cs="Times New Roman"/>
          <w:color w:val="222222"/>
          <w:lang w:val="en-GB"/>
        </w:rPr>
        <w:t>Liaise with the Executive Director to ensure that appropriate accounting procedures and con</w:t>
      </w:r>
      <w:r w:rsidR="00EE576D">
        <w:rPr>
          <w:rFonts w:ascii="Helvetica" w:eastAsia="Times New Roman" w:hAnsi="Helvetica" w:cs="Times New Roman"/>
          <w:color w:val="222222"/>
          <w:lang w:val="en-GB"/>
        </w:rPr>
        <w:t>trols are in place and followed</w:t>
      </w:r>
    </w:p>
    <w:p w14:paraId="330CA0AD" w14:textId="33FD144B" w:rsidR="00EE576D" w:rsidRDefault="00FB2875" w:rsidP="00EE576D">
      <w:pPr>
        <w:pStyle w:val="ListParagraph"/>
        <w:widowControl/>
        <w:numPr>
          <w:ilvl w:val="0"/>
          <w:numId w:val="14"/>
        </w:numPr>
        <w:autoSpaceDE/>
        <w:autoSpaceDN/>
        <w:spacing w:before="100" w:beforeAutospacing="1"/>
        <w:ind w:right="730"/>
        <w:rPr>
          <w:rFonts w:ascii="Helvetica" w:eastAsia="Times New Roman" w:hAnsi="Helvetica" w:cs="Times New Roman"/>
          <w:color w:val="222222"/>
          <w:lang w:val="en-GB"/>
        </w:rPr>
      </w:pPr>
      <w:r w:rsidRPr="00EE576D">
        <w:rPr>
          <w:rFonts w:ascii="Helvetica" w:eastAsia="Times New Roman" w:hAnsi="Helvetica" w:cs="Times New Roman"/>
          <w:color w:val="222222"/>
          <w:lang w:val="en-GB"/>
        </w:rPr>
        <w:t>Oversee and present budgets, accounts, financial statements and</w:t>
      </w:r>
      <w:r w:rsidR="00EE576D">
        <w:rPr>
          <w:rFonts w:ascii="Helvetica" w:eastAsia="Times New Roman" w:hAnsi="Helvetica" w:cs="Times New Roman"/>
          <w:color w:val="222222"/>
          <w:lang w:val="en-GB"/>
        </w:rPr>
        <w:t xml:space="preserve"> financial reports to the Board</w:t>
      </w:r>
    </w:p>
    <w:p w14:paraId="6EFEA7F5" w14:textId="6183CF2C" w:rsidR="00EE576D" w:rsidRDefault="00FB2875" w:rsidP="00EE576D">
      <w:pPr>
        <w:pStyle w:val="ListParagraph"/>
        <w:widowControl/>
        <w:numPr>
          <w:ilvl w:val="0"/>
          <w:numId w:val="14"/>
        </w:numPr>
        <w:autoSpaceDE/>
        <w:autoSpaceDN/>
        <w:spacing w:before="100" w:beforeAutospacing="1"/>
        <w:ind w:right="730"/>
        <w:rPr>
          <w:rFonts w:ascii="Helvetica" w:eastAsia="Times New Roman" w:hAnsi="Helvetica" w:cs="Times New Roman"/>
          <w:color w:val="222222"/>
          <w:lang w:val="en-GB"/>
        </w:rPr>
      </w:pPr>
      <w:r w:rsidRPr="00EE576D">
        <w:rPr>
          <w:rFonts w:ascii="Helvetica" w:eastAsia="Times New Roman" w:hAnsi="Helvetica" w:cs="Times New Roman"/>
          <w:color w:val="222222"/>
          <w:lang w:val="en-GB"/>
        </w:rPr>
        <w:t xml:space="preserve">Ensure that the financial resources of the charity meet its present and future needs and are </w:t>
      </w:r>
      <w:r w:rsidR="00EE576D">
        <w:rPr>
          <w:rFonts w:ascii="Helvetica" w:eastAsia="Times New Roman" w:hAnsi="Helvetica" w:cs="Times New Roman"/>
          <w:color w:val="222222"/>
          <w:lang w:val="en-GB"/>
        </w:rPr>
        <w:t>within the charities objectives</w:t>
      </w:r>
    </w:p>
    <w:p w14:paraId="28E7FB12" w14:textId="6745F35D" w:rsidR="00EE576D" w:rsidRPr="00EE576D" w:rsidRDefault="00FB2875" w:rsidP="00EE576D">
      <w:pPr>
        <w:pStyle w:val="ListParagraph"/>
        <w:widowControl/>
        <w:numPr>
          <w:ilvl w:val="0"/>
          <w:numId w:val="14"/>
        </w:numPr>
        <w:autoSpaceDE/>
        <w:autoSpaceDN/>
        <w:spacing w:before="100" w:beforeAutospacing="1"/>
        <w:ind w:right="730"/>
        <w:rPr>
          <w:rFonts w:ascii="Helvetica" w:eastAsia="Times New Roman" w:hAnsi="Helvetica" w:cs="Times New Roman"/>
          <w:color w:val="222222"/>
          <w:lang w:val="en-GB"/>
        </w:rPr>
      </w:pPr>
      <w:r w:rsidRPr="00EE576D">
        <w:rPr>
          <w:rFonts w:ascii="Helvetica" w:eastAsia="Times New Roman" w:hAnsi="Helvetica" w:cs="Times New Roman"/>
          <w:color w:val="222222"/>
          <w:lang w:val="en-GB"/>
        </w:rPr>
        <w:t xml:space="preserve">Support the Executive Director to develop and implement appropriate </w:t>
      </w:r>
      <w:r w:rsidR="00EE576D">
        <w:rPr>
          <w:rFonts w:ascii="Helvetica" w:eastAsia="Times New Roman" w:hAnsi="Helvetica" w:cs="Times New Roman"/>
          <w:color w:val="222222"/>
          <w:lang w:val="en-GB"/>
        </w:rPr>
        <w:t>financial and reserves policies</w:t>
      </w:r>
    </w:p>
    <w:p w14:paraId="5C1F0DA1" w14:textId="77777777" w:rsidR="00FB2875" w:rsidRDefault="00FB2875" w:rsidP="00B80E49">
      <w:pPr>
        <w:widowControl/>
        <w:autoSpaceDE/>
        <w:autoSpaceDN/>
        <w:spacing w:before="120"/>
        <w:rPr>
          <w:rFonts w:eastAsia="Calibri" w:cs="Calibri"/>
        </w:rPr>
      </w:pPr>
    </w:p>
    <w:p w14:paraId="77F5FD34" w14:textId="77777777" w:rsidR="00C23B6B" w:rsidRDefault="00C23B6B" w:rsidP="00B80E49">
      <w:pPr>
        <w:widowControl/>
        <w:autoSpaceDE/>
        <w:autoSpaceDN/>
        <w:spacing w:before="120"/>
        <w:rPr>
          <w:rFonts w:eastAsia="Calibri" w:cs="Calibri"/>
        </w:rPr>
      </w:pPr>
    </w:p>
    <w:p w14:paraId="2E74E940" w14:textId="77777777" w:rsidR="00B80E49" w:rsidRDefault="00B80E49" w:rsidP="00EE576D">
      <w:pPr>
        <w:ind w:left="142" w:right="730"/>
        <w:rPr>
          <w:rFonts w:ascii="Helvetica" w:hAnsi="Helvetica"/>
          <w:b/>
          <w:color w:val="FF0000"/>
        </w:rPr>
      </w:pPr>
      <w:r w:rsidRPr="007D550F">
        <w:rPr>
          <w:rFonts w:ascii="Helvetica" w:hAnsi="Helvetica"/>
          <w:b/>
          <w:color w:val="FF0000"/>
        </w:rPr>
        <w:t xml:space="preserve">Person Specification </w:t>
      </w:r>
    </w:p>
    <w:p w14:paraId="32FFAA47" w14:textId="77777777" w:rsidR="00C23B6B" w:rsidRPr="007D550F" w:rsidRDefault="00C23B6B" w:rsidP="00EE576D">
      <w:pPr>
        <w:ind w:left="142" w:right="730"/>
        <w:rPr>
          <w:rFonts w:ascii="Helvetica" w:hAnsi="Helvetica"/>
          <w:b/>
          <w:color w:val="FF0000"/>
        </w:rPr>
      </w:pPr>
    </w:p>
    <w:p w14:paraId="5624FEB6" w14:textId="77777777" w:rsidR="00B80E49" w:rsidRPr="00EE576D" w:rsidRDefault="00B80E49" w:rsidP="00EE576D">
      <w:pPr>
        <w:pStyle w:val="ListParagraph"/>
        <w:numPr>
          <w:ilvl w:val="0"/>
          <w:numId w:val="14"/>
        </w:numPr>
        <w:ind w:right="730"/>
        <w:rPr>
          <w:rFonts w:ascii="Helvetica" w:hAnsi="Helvetica"/>
        </w:rPr>
      </w:pPr>
      <w:r w:rsidRPr="00EE576D">
        <w:rPr>
          <w:rFonts w:ascii="Helvetica" w:hAnsi="Helvetica"/>
        </w:rPr>
        <w:t xml:space="preserve">Passionate about the arts, culture and it’s ability to create positive impact </w:t>
      </w:r>
    </w:p>
    <w:p w14:paraId="644C6A60" w14:textId="77777777" w:rsidR="00B80E49" w:rsidRPr="007D550F" w:rsidRDefault="00B80E49" w:rsidP="00EE576D">
      <w:pPr>
        <w:pStyle w:val="ListParagraph"/>
        <w:numPr>
          <w:ilvl w:val="0"/>
          <w:numId w:val="16"/>
        </w:numPr>
        <w:ind w:right="730"/>
        <w:rPr>
          <w:rFonts w:ascii="Helvetica" w:hAnsi="Helvetica"/>
        </w:rPr>
      </w:pPr>
      <w:r w:rsidRPr="007D550F">
        <w:rPr>
          <w:rFonts w:ascii="Helvetica" w:hAnsi="Helvetica"/>
        </w:rPr>
        <w:t xml:space="preserve">Passionate in </w:t>
      </w:r>
      <w:r>
        <w:rPr>
          <w:rFonts w:ascii="Helvetica" w:hAnsi="Helvetica"/>
        </w:rPr>
        <w:t xml:space="preserve">Children’s </w:t>
      </w:r>
      <w:r w:rsidRPr="007D550F">
        <w:rPr>
          <w:rFonts w:ascii="Helvetica" w:hAnsi="Helvetica"/>
        </w:rPr>
        <w:t>Rights</w:t>
      </w:r>
    </w:p>
    <w:p w14:paraId="6299D20B" w14:textId="77777777" w:rsidR="00B80E49" w:rsidRPr="007D550F" w:rsidRDefault="00B80E49" w:rsidP="00EE576D">
      <w:pPr>
        <w:pStyle w:val="ListParagraph"/>
        <w:numPr>
          <w:ilvl w:val="0"/>
          <w:numId w:val="16"/>
        </w:numPr>
        <w:ind w:right="730"/>
        <w:rPr>
          <w:rFonts w:ascii="Helvetica" w:hAnsi="Helvetica"/>
        </w:rPr>
      </w:pPr>
      <w:r w:rsidRPr="007D550F">
        <w:rPr>
          <w:rFonts w:ascii="Helvetica" w:hAnsi="Helvetica"/>
        </w:rPr>
        <w:t>Embodying the values of CWB and endeavoring to maintain a spirit of joy, peace, compassion and loving   kindness in the way we work together on the Board</w:t>
      </w:r>
    </w:p>
    <w:p w14:paraId="421BE2C9" w14:textId="77777777" w:rsidR="00B80E49" w:rsidRPr="007D550F" w:rsidRDefault="00B80E49" w:rsidP="00EE576D">
      <w:pPr>
        <w:pStyle w:val="ListParagraph"/>
        <w:numPr>
          <w:ilvl w:val="0"/>
          <w:numId w:val="16"/>
        </w:numPr>
        <w:ind w:right="730"/>
        <w:rPr>
          <w:rFonts w:ascii="Helvetica" w:hAnsi="Helvetica"/>
        </w:rPr>
      </w:pPr>
      <w:r w:rsidRPr="007D550F">
        <w:rPr>
          <w:rFonts w:ascii="Helvetica" w:hAnsi="Helvetica"/>
        </w:rPr>
        <w:t>Enthusiastic about our mission and able to support this through the sharing of ideas, professional expertise and networks</w:t>
      </w:r>
    </w:p>
    <w:p w14:paraId="42D81D59" w14:textId="77777777" w:rsidR="00B80E49" w:rsidRPr="00DE103C" w:rsidRDefault="00B80E49" w:rsidP="00EE576D">
      <w:pPr>
        <w:ind w:right="730"/>
        <w:rPr>
          <w:rFonts w:asciiTheme="minorHAnsi" w:hAnsiTheme="minorHAnsi"/>
        </w:rPr>
      </w:pPr>
    </w:p>
    <w:p w14:paraId="77EAC17C" w14:textId="77777777" w:rsidR="00B80E49" w:rsidRDefault="00B80E49" w:rsidP="00EE576D">
      <w:pPr>
        <w:ind w:left="142" w:right="730"/>
        <w:rPr>
          <w:rFonts w:ascii="Helvetica" w:hAnsi="Helvetica"/>
          <w:b/>
          <w:color w:val="FF0000"/>
        </w:rPr>
      </w:pPr>
    </w:p>
    <w:p w14:paraId="1BEB56FD" w14:textId="77777777" w:rsidR="00B80E49" w:rsidRPr="00760D58" w:rsidRDefault="00B80E49" w:rsidP="00B80E49">
      <w:pPr>
        <w:widowControl/>
        <w:autoSpaceDE/>
        <w:autoSpaceDN/>
        <w:spacing w:before="120"/>
        <w:rPr>
          <w:rFonts w:eastAsia="Calibri" w:cs="Calibri"/>
        </w:rPr>
      </w:pPr>
    </w:p>
    <w:p w14:paraId="2A68B488" w14:textId="77777777" w:rsidR="00892897" w:rsidRPr="007B7E7B" w:rsidRDefault="00892897" w:rsidP="00892897">
      <w:r w:rsidRPr="00760D58">
        <w:rPr>
          <w:rFonts w:eastAsia="Calibri"/>
        </w:rPr>
        <w:t xml:space="preserve"> </w:t>
      </w:r>
    </w:p>
    <w:p w14:paraId="0DE298E1" w14:textId="77777777" w:rsidR="00892897" w:rsidRDefault="00892897" w:rsidP="00892897">
      <w:pPr>
        <w:rPr>
          <w:rFonts w:eastAsia="Calibri" w:cs="Calibri"/>
          <w:b/>
          <w:sz w:val="28"/>
          <w:szCs w:val="28"/>
        </w:rPr>
      </w:pPr>
      <w:r>
        <w:br w:type="page"/>
      </w:r>
    </w:p>
    <w:p w14:paraId="522C4369" w14:textId="6DB700BC" w:rsidR="00BB4EBF" w:rsidRDefault="00B80E49" w:rsidP="00B80E49">
      <w:pPr>
        <w:ind w:left="-680"/>
        <w:rPr>
          <w:rFonts w:ascii="Helvetica" w:hAnsi="Helvetica"/>
          <w:bCs/>
          <w:w w:val="105"/>
        </w:rPr>
      </w:pPr>
      <w:r>
        <w:rPr>
          <w:rFonts w:asciiTheme="minorHAnsi" w:hAnsiTheme="minorHAnsi"/>
          <w:noProof/>
        </w:rPr>
        <w:lastRenderedPageBreak/>
        <w:drawing>
          <wp:inline distT="0" distB="0" distL="0" distR="0" wp14:anchorId="20A41B58" wp14:editId="187EE753">
            <wp:extent cx="7825366" cy="2409825"/>
            <wp:effectExtent l="0" t="0" r="0" b="3175"/>
            <wp:docPr id="6" name="Picture 6" descr="Macintosh HD:Users:samanthaholdsworth:Desktop:Screen Shot 2020-09-14 at 17.0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anthaholdsworth:Desktop:Screen Shot 2020-09-14 at 17.02.2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0831" cy="2411508"/>
                    </a:xfrm>
                    <a:prstGeom prst="rect">
                      <a:avLst/>
                    </a:prstGeom>
                    <a:noFill/>
                    <a:ln>
                      <a:noFill/>
                    </a:ln>
                  </pic:spPr>
                </pic:pic>
              </a:graphicData>
            </a:graphic>
          </wp:inline>
        </w:drawing>
      </w:r>
      <w:r>
        <w:rPr>
          <w:noProof/>
        </w:rPr>
        <w:drawing>
          <wp:anchor distT="0" distB="0" distL="0" distR="0" simplePos="0" relativeHeight="268436951" behindDoc="1" locked="0" layoutInCell="1" allowOverlap="1" wp14:anchorId="48EB6DE7" wp14:editId="063EDA2A">
            <wp:simplePos x="0" y="0"/>
            <wp:positionH relativeFrom="page">
              <wp:posOffset>12700</wp:posOffset>
            </wp:positionH>
            <wp:positionV relativeFrom="page">
              <wp:posOffset>25400</wp:posOffset>
            </wp:positionV>
            <wp:extent cx="7562850" cy="2383243"/>
            <wp:effectExtent l="0" t="0" r="6350" b="4445"/>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62850" cy="2383243"/>
                    </a:xfrm>
                    <a:prstGeom prst="rect">
                      <a:avLst/>
                    </a:prstGeom>
                  </pic:spPr>
                </pic:pic>
              </a:graphicData>
            </a:graphic>
          </wp:anchor>
        </w:drawing>
      </w:r>
    </w:p>
    <w:p w14:paraId="353108A3" w14:textId="160E323C" w:rsidR="00B80E49" w:rsidRPr="00B80E49" w:rsidRDefault="00B80E49" w:rsidP="00B80E49">
      <w:pPr>
        <w:ind w:left="5760"/>
        <w:rPr>
          <w:rFonts w:ascii="Helvetica" w:hAnsi="Helvetica"/>
          <w:bCs/>
          <w:w w:val="105"/>
        </w:rPr>
      </w:pPr>
      <w:r>
        <w:rPr>
          <w:color w:val="737373"/>
          <w:sz w:val="18"/>
          <w:szCs w:val="18"/>
        </w:rPr>
        <w:t xml:space="preserve">             </w:t>
      </w:r>
    </w:p>
    <w:p w14:paraId="56BCAAD0" w14:textId="77777777" w:rsidR="00EE576D" w:rsidRDefault="00EE576D" w:rsidP="00EE576D">
      <w:pPr>
        <w:rPr>
          <w:rFonts w:ascii="Helvetica" w:hAnsi="Helvetica"/>
          <w:b/>
          <w:color w:val="FF0000"/>
        </w:rPr>
      </w:pPr>
    </w:p>
    <w:p w14:paraId="1EF1C60E" w14:textId="77777777" w:rsidR="00EE576D" w:rsidRDefault="00EE576D" w:rsidP="00EE576D">
      <w:pPr>
        <w:rPr>
          <w:rFonts w:ascii="Helvetica" w:hAnsi="Helvetica"/>
          <w:b/>
          <w:color w:val="FF0000"/>
        </w:rPr>
      </w:pPr>
    </w:p>
    <w:p w14:paraId="7669BB8E" w14:textId="77777777" w:rsidR="00EE576D" w:rsidRDefault="00EE576D" w:rsidP="00712EA0">
      <w:pPr>
        <w:ind w:left="426"/>
        <w:rPr>
          <w:rFonts w:ascii="Helvetica" w:hAnsi="Helvetica"/>
          <w:b/>
          <w:color w:val="FF0000"/>
        </w:rPr>
      </w:pPr>
      <w:r>
        <w:rPr>
          <w:rFonts w:ascii="Helvetica" w:hAnsi="Helvetica"/>
          <w:b/>
          <w:color w:val="FF0000"/>
        </w:rPr>
        <w:t xml:space="preserve">Time Commitment </w:t>
      </w:r>
    </w:p>
    <w:p w14:paraId="6C77DE72" w14:textId="77777777" w:rsidR="00C23B6B" w:rsidRDefault="00C23B6B" w:rsidP="00712EA0">
      <w:pPr>
        <w:ind w:left="426"/>
        <w:rPr>
          <w:rFonts w:ascii="Helvetica" w:hAnsi="Helvetica"/>
          <w:b/>
          <w:color w:val="FF0000"/>
        </w:rPr>
      </w:pPr>
    </w:p>
    <w:tbl>
      <w:tblPr>
        <w:tblW w:w="0" w:type="auto"/>
        <w:tblCellMar>
          <w:top w:w="15" w:type="dxa"/>
          <w:left w:w="15" w:type="dxa"/>
          <w:bottom w:w="15" w:type="dxa"/>
          <w:right w:w="15" w:type="dxa"/>
        </w:tblCellMar>
        <w:tblLook w:val="04A0" w:firstRow="1" w:lastRow="0" w:firstColumn="1" w:lastColumn="0" w:noHBand="0" w:noVBand="1"/>
      </w:tblPr>
      <w:tblGrid>
        <w:gridCol w:w="10505"/>
      </w:tblGrid>
      <w:tr w:rsidR="00EE576D" w:rsidRPr="00892897" w14:paraId="1AB74FA5" w14:textId="77777777" w:rsidTr="00EE576D">
        <w:tc>
          <w:tcPr>
            <w:tcW w:w="10505" w:type="dxa"/>
            <w:shd w:val="clear" w:color="auto" w:fill="FFFFFF"/>
            <w:vAlign w:val="center"/>
            <w:hideMark/>
          </w:tcPr>
          <w:p w14:paraId="29DC84D1" w14:textId="21D23F05" w:rsidR="00EE576D" w:rsidRDefault="00EE576D" w:rsidP="00712EA0">
            <w:pPr>
              <w:widowControl/>
              <w:autoSpaceDE/>
              <w:autoSpaceDN/>
              <w:spacing w:before="100" w:beforeAutospacing="1" w:after="100" w:afterAutospacing="1"/>
              <w:ind w:left="426"/>
              <w:rPr>
                <w:rFonts w:ascii="Helvetica" w:eastAsiaTheme="minorEastAsia" w:hAnsi="Helvetica" w:cs="Times New Roman"/>
                <w:lang w:val="en-GB"/>
              </w:rPr>
            </w:pPr>
            <w:r w:rsidRPr="00892897">
              <w:rPr>
                <w:rFonts w:ascii="Helvetica" w:eastAsiaTheme="minorEastAsia" w:hAnsi="Helvetica" w:cs="Times New Roman"/>
                <w:lang w:val="en-GB"/>
              </w:rPr>
              <w:t>Tru</w:t>
            </w:r>
            <w:r w:rsidR="00712EA0">
              <w:rPr>
                <w:rFonts w:ascii="Helvetica" w:eastAsiaTheme="minorEastAsia" w:hAnsi="Helvetica" w:cs="Times New Roman"/>
                <w:lang w:val="en-GB"/>
              </w:rPr>
              <w:t xml:space="preserve">stees are asked to give around four to six </w:t>
            </w:r>
            <w:r>
              <w:rPr>
                <w:rFonts w:ascii="Helvetica" w:eastAsiaTheme="minorEastAsia" w:hAnsi="Helvetica" w:cs="Times New Roman"/>
                <w:lang w:val="en-GB"/>
              </w:rPr>
              <w:t>days</w:t>
            </w:r>
            <w:r w:rsidRPr="00892897">
              <w:rPr>
                <w:rFonts w:ascii="Helvetica" w:eastAsiaTheme="minorEastAsia" w:hAnsi="Helvetica" w:cs="Times New Roman"/>
                <w:lang w:val="en-GB"/>
              </w:rPr>
              <w:t xml:space="preserve"> per year to </w:t>
            </w:r>
            <w:r>
              <w:rPr>
                <w:rFonts w:ascii="Helvetica" w:eastAsiaTheme="minorEastAsia" w:hAnsi="Helvetica" w:cs="Times New Roman"/>
                <w:lang w:val="en-GB"/>
              </w:rPr>
              <w:t xml:space="preserve">Clowns Without Borders </w:t>
            </w:r>
            <w:proofErr w:type="gramStart"/>
            <w:r>
              <w:rPr>
                <w:rFonts w:ascii="Helvetica" w:eastAsiaTheme="minorEastAsia" w:hAnsi="Helvetica" w:cs="Times New Roman"/>
                <w:lang w:val="en-GB"/>
              </w:rPr>
              <w:t>UK .</w:t>
            </w:r>
            <w:proofErr w:type="gramEnd"/>
            <w:r>
              <w:rPr>
                <w:rFonts w:ascii="Helvetica" w:eastAsiaTheme="minorEastAsia" w:hAnsi="Helvetica" w:cs="Times New Roman"/>
                <w:lang w:val="en-GB"/>
              </w:rPr>
              <w:t xml:space="preserve"> We have three </w:t>
            </w:r>
            <w:r w:rsidRPr="00892897">
              <w:rPr>
                <w:rFonts w:ascii="Helvetica" w:eastAsiaTheme="minorEastAsia" w:hAnsi="Helvetica" w:cs="Times New Roman"/>
                <w:lang w:val="en-GB"/>
              </w:rPr>
              <w:t xml:space="preserve">Board Meetings per year usually </w:t>
            </w:r>
            <w:r>
              <w:rPr>
                <w:rFonts w:ascii="Helvetica" w:eastAsiaTheme="minorEastAsia" w:hAnsi="Helvetica" w:cs="Times New Roman"/>
                <w:lang w:val="en-GB"/>
              </w:rPr>
              <w:t xml:space="preserve">over Zoom as our Trustees are based around the world. We aim to have one face-to-face meeting per year, usually in London. </w:t>
            </w:r>
          </w:p>
          <w:p w14:paraId="514D3A02" w14:textId="1E1484BE" w:rsidR="00EE576D" w:rsidRPr="00892897" w:rsidRDefault="00EE576D" w:rsidP="00712EA0">
            <w:pPr>
              <w:widowControl/>
              <w:autoSpaceDE/>
              <w:autoSpaceDN/>
              <w:spacing w:before="100" w:beforeAutospacing="1" w:after="100" w:afterAutospacing="1"/>
              <w:ind w:left="426"/>
              <w:rPr>
                <w:rFonts w:ascii="Helvetica" w:eastAsiaTheme="minorEastAsia" w:hAnsi="Helvetica" w:cs="Times New Roman"/>
                <w:lang w:val="en-GB"/>
              </w:rPr>
            </w:pPr>
            <w:r>
              <w:rPr>
                <w:rFonts w:ascii="Helvetica" w:eastAsiaTheme="minorEastAsia" w:hAnsi="Helvetica" w:cs="Times New Roman"/>
                <w:lang w:val="en-GB"/>
              </w:rPr>
              <w:t xml:space="preserve">We ask </w:t>
            </w:r>
            <w:r w:rsidRPr="00892897">
              <w:rPr>
                <w:rFonts w:ascii="Helvetica" w:eastAsiaTheme="minorEastAsia" w:hAnsi="Helvetica" w:cs="Times New Roman"/>
                <w:lang w:val="en-GB"/>
              </w:rPr>
              <w:t>all of our Trustees commit to preparing for and attending Board meetings and additionally supporting and working with the organisation where their skills and expertise can best</w:t>
            </w:r>
            <w:r w:rsidR="00712EA0">
              <w:rPr>
                <w:rFonts w:ascii="Helvetica" w:eastAsiaTheme="minorEastAsia" w:hAnsi="Helvetica" w:cs="Times New Roman"/>
                <w:lang w:val="en-GB"/>
              </w:rPr>
              <w:t xml:space="preserve"> be</w:t>
            </w:r>
            <w:r w:rsidR="00C23B6B">
              <w:rPr>
                <w:rFonts w:ascii="Helvetica" w:eastAsiaTheme="minorEastAsia" w:hAnsi="Helvetica" w:cs="Times New Roman"/>
                <w:lang w:val="en-GB"/>
              </w:rPr>
              <w:t xml:space="preserve"> </w:t>
            </w:r>
            <w:proofErr w:type="gramStart"/>
            <w:r w:rsidR="00C23B6B">
              <w:rPr>
                <w:rFonts w:ascii="Helvetica" w:eastAsiaTheme="minorEastAsia" w:hAnsi="Helvetica" w:cs="Times New Roman"/>
                <w:lang w:val="en-GB"/>
              </w:rPr>
              <w:t>used</w:t>
            </w:r>
            <w:r>
              <w:rPr>
                <w:rFonts w:ascii="Helvetica" w:eastAsiaTheme="minorEastAsia" w:hAnsi="Helvetica" w:cs="Times New Roman"/>
                <w:lang w:val="en-GB"/>
              </w:rPr>
              <w:t xml:space="preserve"> </w:t>
            </w:r>
            <w:r w:rsidRPr="00892897">
              <w:rPr>
                <w:rFonts w:ascii="Helvetica" w:eastAsiaTheme="minorEastAsia" w:hAnsi="Helvetica" w:cs="Times New Roman"/>
                <w:lang w:val="en-GB"/>
              </w:rPr>
              <w:t>.</w:t>
            </w:r>
            <w:proofErr w:type="gramEnd"/>
            <w:r w:rsidRPr="00892897">
              <w:rPr>
                <w:rFonts w:ascii="Helvetica" w:eastAsiaTheme="minorEastAsia" w:hAnsi="Helvetica" w:cs="Times New Roman"/>
                <w:lang w:val="en-GB"/>
              </w:rPr>
              <w:t xml:space="preserve"> We recognise that Trustees will have to balance their </w:t>
            </w:r>
            <w:r>
              <w:rPr>
                <w:rFonts w:ascii="Helvetica" w:eastAsiaTheme="minorEastAsia" w:hAnsi="Helvetica" w:cs="Times New Roman"/>
                <w:lang w:val="en-GB"/>
              </w:rPr>
              <w:t xml:space="preserve">commitment to Clowns Without Borders UK </w:t>
            </w:r>
            <w:r w:rsidRPr="00892897">
              <w:rPr>
                <w:rFonts w:ascii="Helvetica" w:eastAsiaTheme="minorEastAsia" w:hAnsi="Helvetica" w:cs="Times New Roman"/>
                <w:lang w:val="en-GB"/>
              </w:rPr>
              <w:t xml:space="preserve">and work commitments and </w:t>
            </w:r>
            <w:r w:rsidR="00712EA0">
              <w:rPr>
                <w:rFonts w:ascii="Helvetica" w:eastAsiaTheme="minorEastAsia" w:hAnsi="Helvetica" w:cs="Times New Roman"/>
                <w:lang w:val="en-GB"/>
              </w:rPr>
              <w:t>aim to be as flexible as we can.</w:t>
            </w:r>
          </w:p>
        </w:tc>
      </w:tr>
      <w:tr w:rsidR="00EE576D" w:rsidRPr="00892897" w14:paraId="051C4E6E" w14:textId="77777777" w:rsidTr="00EE576D">
        <w:tc>
          <w:tcPr>
            <w:tcW w:w="10505" w:type="dxa"/>
            <w:shd w:val="clear" w:color="auto" w:fill="FFFFFF"/>
            <w:vAlign w:val="center"/>
            <w:hideMark/>
          </w:tcPr>
          <w:p w14:paraId="0AD29B2B" w14:textId="52D7DDCB" w:rsidR="00C23B6B" w:rsidRDefault="00C23B6B" w:rsidP="00712EA0">
            <w:pPr>
              <w:widowControl/>
              <w:autoSpaceDE/>
              <w:autoSpaceDN/>
              <w:ind w:left="426"/>
              <w:rPr>
                <w:rFonts w:ascii="Helvetica" w:eastAsiaTheme="minorEastAsia" w:hAnsi="Helvetica" w:cs="Times New Roman"/>
                <w:lang w:val="en-GB"/>
              </w:rPr>
            </w:pPr>
          </w:p>
          <w:p w14:paraId="4C97790B" w14:textId="77777777" w:rsidR="00C23B6B" w:rsidRDefault="00C23B6B" w:rsidP="00712EA0">
            <w:pPr>
              <w:widowControl/>
              <w:autoSpaceDE/>
              <w:autoSpaceDN/>
              <w:ind w:left="426"/>
              <w:rPr>
                <w:rFonts w:ascii="Helvetica" w:eastAsiaTheme="minorEastAsia" w:hAnsi="Helvetica" w:cs="Times New Roman"/>
                <w:lang w:val="en-GB"/>
              </w:rPr>
            </w:pPr>
          </w:p>
          <w:p w14:paraId="79F0C347" w14:textId="77777777" w:rsidR="00EE576D" w:rsidRDefault="00EE576D" w:rsidP="00712EA0">
            <w:pPr>
              <w:widowControl/>
              <w:autoSpaceDE/>
              <w:autoSpaceDN/>
              <w:ind w:left="426"/>
              <w:rPr>
                <w:rFonts w:ascii="Helvetica" w:hAnsi="Helvetica"/>
                <w:b/>
                <w:color w:val="FF0000"/>
              </w:rPr>
            </w:pPr>
            <w:r>
              <w:rPr>
                <w:rFonts w:ascii="Helvetica" w:hAnsi="Helvetica"/>
                <w:b/>
                <w:color w:val="FF0000"/>
              </w:rPr>
              <w:t xml:space="preserve">Remuneration </w:t>
            </w:r>
          </w:p>
          <w:p w14:paraId="4D9DB001" w14:textId="77777777" w:rsidR="00C23B6B" w:rsidRDefault="00C23B6B" w:rsidP="00712EA0">
            <w:pPr>
              <w:widowControl/>
              <w:autoSpaceDE/>
              <w:autoSpaceDN/>
              <w:ind w:left="426"/>
              <w:rPr>
                <w:rFonts w:ascii="Helvetica" w:eastAsiaTheme="minorEastAsia" w:hAnsi="Helvetica" w:cs="Times New Roman"/>
                <w:lang w:val="en-GB"/>
              </w:rPr>
            </w:pPr>
          </w:p>
          <w:p w14:paraId="63461CE2" w14:textId="24807CB9" w:rsidR="00EE576D" w:rsidRPr="00C53AC6" w:rsidRDefault="00EE576D" w:rsidP="00712EA0">
            <w:pPr>
              <w:widowControl/>
              <w:autoSpaceDE/>
              <w:autoSpaceDN/>
              <w:ind w:left="426"/>
              <w:rPr>
                <w:rFonts w:ascii="Helvetica" w:eastAsiaTheme="minorEastAsia" w:hAnsi="Helvetica" w:cs="Times New Roman"/>
                <w:lang w:val="en-GB"/>
              </w:rPr>
            </w:pPr>
            <w:r w:rsidRPr="00C53AC6">
              <w:rPr>
                <w:rFonts w:ascii="Helvetica" w:eastAsiaTheme="minorEastAsia" w:hAnsi="Helvetica" w:cs="Times New Roman"/>
                <w:lang w:val="en-GB"/>
              </w:rPr>
              <w:t xml:space="preserve">The position of Trustee is unpaid. However, all reasonable out-of-pocket expenses incurred will be reimbursed in line with our Expenses Policy. </w:t>
            </w:r>
          </w:p>
          <w:p w14:paraId="6CDA8410" w14:textId="77777777" w:rsidR="00C53AC6" w:rsidRDefault="00C53AC6" w:rsidP="00712EA0">
            <w:pPr>
              <w:widowControl/>
              <w:autoSpaceDE/>
              <w:autoSpaceDN/>
              <w:ind w:left="426"/>
              <w:rPr>
                <w:rFonts w:ascii="Helvetica" w:hAnsi="Helvetica"/>
                <w:b/>
                <w:color w:val="FF0000"/>
              </w:rPr>
            </w:pPr>
          </w:p>
          <w:p w14:paraId="19C85FBC" w14:textId="77777777" w:rsidR="00712EA0" w:rsidRDefault="00712EA0" w:rsidP="00712EA0">
            <w:pPr>
              <w:widowControl/>
              <w:autoSpaceDE/>
              <w:autoSpaceDN/>
              <w:ind w:left="426"/>
              <w:rPr>
                <w:rFonts w:ascii="Helvetica" w:hAnsi="Helvetica"/>
                <w:b/>
                <w:color w:val="FF0000"/>
              </w:rPr>
            </w:pPr>
          </w:p>
          <w:p w14:paraId="1E871935" w14:textId="022BC99F" w:rsidR="00712EA0" w:rsidRDefault="00712EA0" w:rsidP="00712EA0">
            <w:pPr>
              <w:widowControl/>
              <w:autoSpaceDE/>
              <w:autoSpaceDN/>
              <w:ind w:left="426"/>
              <w:rPr>
                <w:rFonts w:ascii="Helvetica" w:hAnsi="Helvetica"/>
                <w:b/>
                <w:color w:val="FF0000"/>
              </w:rPr>
            </w:pPr>
            <w:r>
              <w:rPr>
                <w:rFonts w:ascii="Helvetica" w:hAnsi="Helvetica"/>
                <w:b/>
                <w:color w:val="FF0000"/>
              </w:rPr>
              <w:t xml:space="preserve">Application and Interviews </w:t>
            </w:r>
          </w:p>
          <w:p w14:paraId="74E75D4F" w14:textId="02F5DF07" w:rsidR="00712EA0" w:rsidRDefault="00712EA0" w:rsidP="00712EA0">
            <w:pPr>
              <w:widowControl/>
              <w:autoSpaceDE/>
              <w:autoSpaceDN/>
              <w:rPr>
                <w:rFonts w:ascii="Helvetica" w:eastAsiaTheme="minorEastAsia" w:hAnsi="Helvetica" w:cs="Times New Roman"/>
                <w:lang w:val="en-GB"/>
              </w:rPr>
            </w:pPr>
            <w:r>
              <w:rPr>
                <w:rFonts w:ascii="Helvetica" w:eastAsiaTheme="minorEastAsia" w:hAnsi="Helvetica" w:cs="Times New Roman"/>
                <w:lang w:val="en-GB"/>
              </w:rPr>
              <w:t xml:space="preserve">       Please submit a cover letter outlining why you would like to be our Treasurer and CV to:</w:t>
            </w:r>
            <w:bookmarkStart w:id="0" w:name="_GoBack"/>
            <w:bookmarkEnd w:id="0"/>
            <w:r>
              <w:rPr>
                <w:rFonts w:ascii="Helvetica" w:eastAsiaTheme="minorEastAsia" w:hAnsi="Helvetica" w:cs="Times New Roman"/>
                <w:lang w:val="en-GB"/>
              </w:rPr>
              <w:t xml:space="preserve"> </w:t>
            </w:r>
          </w:p>
          <w:p w14:paraId="2C924347" w14:textId="6AF38AC5" w:rsidR="00712EA0" w:rsidRDefault="00712EA0" w:rsidP="00712EA0">
            <w:pPr>
              <w:widowControl/>
              <w:autoSpaceDE/>
              <w:autoSpaceDN/>
              <w:ind w:firstLine="426"/>
              <w:rPr>
                <w:rFonts w:ascii="Helvetica" w:eastAsiaTheme="minorEastAsia" w:hAnsi="Helvetica" w:cs="Times New Roman"/>
                <w:lang w:val="en-GB"/>
              </w:rPr>
            </w:pPr>
            <w:r>
              <w:rPr>
                <w:rFonts w:ascii="Helvetica" w:eastAsiaTheme="minorEastAsia" w:hAnsi="Helvetica" w:cs="Times New Roman"/>
                <w:lang w:val="en-GB"/>
              </w:rPr>
              <w:t>sam@clownswithoutborders.org.uk</w:t>
            </w:r>
          </w:p>
          <w:p w14:paraId="1C1F9723" w14:textId="77777777" w:rsidR="00712EA0" w:rsidRDefault="00712EA0" w:rsidP="00712EA0">
            <w:pPr>
              <w:widowControl/>
              <w:autoSpaceDE/>
              <w:autoSpaceDN/>
              <w:ind w:left="426"/>
              <w:rPr>
                <w:rFonts w:ascii="Helvetica" w:eastAsiaTheme="minorEastAsia" w:hAnsi="Helvetica" w:cs="Times New Roman"/>
                <w:lang w:val="en-GB"/>
              </w:rPr>
            </w:pPr>
          </w:p>
          <w:p w14:paraId="0DCF5AED" w14:textId="77777777" w:rsidR="00712EA0" w:rsidRDefault="00712EA0" w:rsidP="00712EA0">
            <w:pPr>
              <w:widowControl/>
              <w:autoSpaceDE/>
              <w:autoSpaceDN/>
              <w:ind w:left="426"/>
              <w:rPr>
                <w:rFonts w:ascii="Helvetica" w:eastAsiaTheme="minorEastAsia" w:hAnsi="Helvetica" w:cs="Times New Roman"/>
                <w:lang w:val="en-GB"/>
              </w:rPr>
            </w:pPr>
            <w:r>
              <w:rPr>
                <w:rFonts w:ascii="Helvetica" w:eastAsiaTheme="minorEastAsia" w:hAnsi="Helvetica" w:cs="Times New Roman"/>
                <w:lang w:val="en-GB"/>
              </w:rPr>
              <w:t>The deadline for applications is Monday 9</w:t>
            </w:r>
            <w:r w:rsidRPr="00712EA0">
              <w:rPr>
                <w:rFonts w:ascii="Helvetica" w:eastAsiaTheme="minorEastAsia" w:hAnsi="Helvetica" w:cs="Times New Roman"/>
                <w:vertAlign w:val="superscript"/>
                <w:lang w:val="en-GB"/>
              </w:rPr>
              <w:t>th</w:t>
            </w:r>
            <w:r>
              <w:rPr>
                <w:rFonts w:ascii="Helvetica" w:eastAsiaTheme="minorEastAsia" w:hAnsi="Helvetica" w:cs="Times New Roman"/>
                <w:lang w:val="en-GB"/>
              </w:rPr>
              <w:t xml:space="preserve"> November 2020 </w:t>
            </w:r>
          </w:p>
          <w:p w14:paraId="7F0DE35A" w14:textId="33E9D4B7" w:rsidR="00712EA0" w:rsidRDefault="00712EA0" w:rsidP="00712EA0">
            <w:pPr>
              <w:widowControl/>
              <w:autoSpaceDE/>
              <w:autoSpaceDN/>
              <w:ind w:left="426"/>
              <w:rPr>
                <w:rFonts w:ascii="Helvetica" w:eastAsiaTheme="minorEastAsia" w:hAnsi="Helvetica" w:cs="Times New Roman"/>
                <w:lang w:val="en-GB"/>
              </w:rPr>
            </w:pPr>
            <w:r>
              <w:rPr>
                <w:rFonts w:ascii="Helvetica" w:eastAsiaTheme="minorEastAsia" w:hAnsi="Helvetica" w:cs="Times New Roman"/>
                <w:lang w:val="en-GB"/>
              </w:rPr>
              <w:t>Interviews will be held w/c 16</w:t>
            </w:r>
            <w:r w:rsidRPr="00712EA0">
              <w:rPr>
                <w:rFonts w:ascii="Helvetica" w:eastAsiaTheme="minorEastAsia" w:hAnsi="Helvetica" w:cs="Times New Roman"/>
                <w:vertAlign w:val="superscript"/>
                <w:lang w:val="en-GB"/>
              </w:rPr>
              <w:t>th</w:t>
            </w:r>
            <w:r>
              <w:rPr>
                <w:rFonts w:ascii="Helvetica" w:eastAsiaTheme="minorEastAsia" w:hAnsi="Helvetica" w:cs="Times New Roman"/>
                <w:lang w:val="en-GB"/>
              </w:rPr>
              <w:t xml:space="preserve"> November. </w:t>
            </w:r>
          </w:p>
          <w:p w14:paraId="79ACE848" w14:textId="77777777" w:rsidR="00712EA0" w:rsidRDefault="00712EA0" w:rsidP="00712EA0">
            <w:pPr>
              <w:widowControl/>
              <w:autoSpaceDE/>
              <w:autoSpaceDN/>
              <w:rPr>
                <w:rFonts w:ascii="Helvetica" w:hAnsi="Helvetica"/>
                <w:b/>
                <w:color w:val="FF0000"/>
              </w:rPr>
            </w:pPr>
          </w:p>
          <w:p w14:paraId="795805EB" w14:textId="77777777" w:rsidR="00712EA0" w:rsidRDefault="00712EA0" w:rsidP="00712EA0">
            <w:pPr>
              <w:widowControl/>
              <w:autoSpaceDE/>
              <w:autoSpaceDN/>
              <w:ind w:left="426"/>
              <w:rPr>
                <w:rFonts w:ascii="Helvetica" w:hAnsi="Helvetica"/>
                <w:b/>
                <w:color w:val="FF0000"/>
              </w:rPr>
            </w:pPr>
          </w:p>
          <w:p w14:paraId="370D7CA0" w14:textId="1B72CAFD" w:rsidR="00712EA0" w:rsidRDefault="00712EA0" w:rsidP="00712EA0">
            <w:pPr>
              <w:widowControl/>
              <w:autoSpaceDE/>
              <w:autoSpaceDN/>
              <w:ind w:left="426"/>
              <w:rPr>
                <w:rFonts w:ascii="Helvetica" w:hAnsi="Helvetica"/>
                <w:b/>
                <w:color w:val="FF0000"/>
              </w:rPr>
            </w:pPr>
            <w:r>
              <w:rPr>
                <w:rFonts w:ascii="Helvetica" w:hAnsi="Helvetica"/>
                <w:b/>
                <w:color w:val="FF0000"/>
              </w:rPr>
              <w:t>Please Contact</w:t>
            </w:r>
          </w:p>
          <w:p w14:paraId="0F8197E5" w14:textId="77777777" w:rsidR="00712EA0" w:rsidRDefault="00712EA0" w:rsidP="00712EA0">
            <w:pPr>
              <w:widowControl/>
              <w:autoSpaceDE/>
              <w:autoSpaceDN/>
              <w:ind w:left="426"/>
              <w:rPr>
                <w:rFonts w:ascii="Helvetica" w:hAnsi="Helvetica"/>
                <w:b/>
                <w:color w:val="FF0000"/>
              </w:rPr>
            </w:pPr>
          </w:p>
          <w:p w14:paraId="1DE1FC9E" w14:textId="77777777" w:rsidR="00EE576D" w:rsidRDefault="00712EA0" w:rsidP="00712EA0">
            <w:pPr>
              <w:widowControl/>
              <w:autoSpaceDE/>
              <w:autoSpaceDN/>
              <w:ind w:left="426"/>
              <w:rPr>
                <w:rFonts w:ascii="Helvetica" w:eastAsiaTheme="minorEastAsia" w:hAnsi="Helvetica" w:cs="Times New Roman"/>
                <w:lang w:val="en-GB"/>
              </w:rPr>
            </w:pPr>
            <w:r>
              <w:rPr>
                <w:rFonts w:ascii="Helvetica" w:eastAsiaTheme="minorEastAsia" w:hAnsi="Helvetica" w:cs="Times New Roman"/>
                <w:lang w:val="en-GB"/>
              </w:rPr>
              <w:t>If you can have questions or would like more information please do not hesitate to contact</w:t>
            </w:r>
          </w:p>
          <w:p w14:paraId="7FCE88A9" w14:textId="760535B9" w:rsidR="00712EA0" w:rsidRDefault="00712EA0" w:rsidP="00712EA0">
            <w:pPr>
              <w:widowControl/>
              <w:autoSpaceDE/>
              <w:autoSpaceDN/>
              <w:ind w:left="426"/>
              <w:rPr>
                <w:rFonts w:ascii="Helvetica" w:eastAsiaTheme="minorEastAsia" w:hAnsi="Helvetica" w:cs="Times New Roman"/>
                <w:lang w:val="en-GB"/>
              </w:rPr>
            </w:pPr>
            <w:hyperlink r:id="rId9" w:history="1">
              <w:r w:rsidRPr="00B10456">
                <w:rPr>
                  <w:rStyle w:val="Hyperlink"/>
                  <w:rFonts w:ascii="Helvetica" w:eastAsiaTheme="minorEastAsia" w:hAnsi="Helvetica" w:cs="Times New Roman"/>
                  <w:lang w:val="en-GB"/>
                </w:rPr>
                <w:t>sam@clownswithoutborders.og.uk</w:t>
              </w:r>
            </w:hyperlink>
          </w:p>
          <w:p w14:paraId="40EAEC8C" w14:textId="77777777" w:rsidR="00712EA0" w:rsidRDefault="00712EA0" w:rsidP="00712EA0">
            <w:pPr>
              <w:widowControl/>
              <w:autoSpaceDE/>
              <w:autoSpaceDN/>
              <w:ind w:left="426"/>
              <w:rPr>
                <w:rFonts w:ascii="Helvetica" w:eastAsiaTheme="minorEastAsia" w:hAnsi="Helvetica" w:cs="Times New Roman"/>
                <w:lang w:val="en-GB"/>
              </w:rPr>
            </w:pPr>
          </w:p>
          <w:p w14:paraId="13CEF1BB" w14:textId="5A3A0B40" w:rsidR="00712EA0" w:rsidRPr="00892897" w:rsidRDefault="00712EA0" w:rsidP="00712EA0">
            <w:pPr>
              <w:widowControl/>
              <w:autoSpaceDE/>
              <w:autoSpaceDN/>
              <w:ind w:left="426"/>
              <w:rPr>
                <w:rFonts w:ascii="Helvetica" w:eastAsiaTheme="minorEastAsia" w:hAnsi="Helvetica" w:cs="Times New Roman"/>
                <w:lang w:val="en-GB"/>
              </w:rPr>
            </w:pPr>
          </w:p>
        </w:tc>
      </w:tr>
      <w:tr w:rsidR="00712EA0" w:rsidRPr="00892897" w14:paraId="13DAFBF7" w14:textId="77777777" w:rsidTr="00EE576D">
        <w:tc>
          <w:tcPr>
            <w:tcW w:w="10505" w:type="dxa"/>
            <w:shd w:val="clear" w:color="auto" w:fill="FFFFFF"/>
            <w:vAlign w:val="center"/>
          </w:tcPr>
          <w:p w14:paraId="62A94C24" w14:textId="77777777" w:rsidR="00712EA0" w:rsidRDefault="00712EA0" w:rsidP="00712EA0">
            <w:pPr>
              <w:widowControl/>
              <w:autoSpaceDE/>
              <w:autoSpaceDN/>
              <w:ind w:left="426"/>
              <w:rPr>
                <w:rFonts w:ascii="Helvetica" w:eastAsiaTheme="minorEastAsia" w:hAnsi="Helvetica" w:cs="Times New Roman"/>
                <w:lang w:val="en-GB"/>
              </w:rPr>
            </w:pPr>
          </w:p>
        </w:tc>
      </w:tr>
    </w:tbl>
    <w:p w14:paraId="04414D15" w14:textId="77777777" w:rsidR="009837EB" w:rsidRDefault="009837EB" w:rsidP="007D550F">
      <w:pPr>
        <w:spacing w:before="1"/>
        <w:ind w:right="2449"/>
        <w:rPr>
          <w:b/>
          <w:sz w:val="16"/>
        </w:rPr>
      </w:pPr>
    </w:p>
    <w:sectPr w:rsidR="009837EB">
      <w:pgSz w:w="11910" w:h="16850"/>
      <w:pgMar w:top="0" w:right="0" w:bottom="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7E99"/>
    <w:multiLevelType w:val="hybridMultilevel"/>
    <w:tmpl w:val="2E16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15095"/>
    <w:multiLevelType w:val="hybridMultilevel"/>
    <w:tmpl w:val="380A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2632E"/>
    <w:multiLevelType w:val="multilevel"/>
    <w:tmpl w:val="4A8C69E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BE6CF3"/>
    <w:multiLevelType w:val="hybridMultilevel"/>
    <w:tmpl w:val="CF48B3F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nsid w:val="1B0A0E87"/>
    <w:multiLevelType w:val="multilevel"/>
    <w:tmpl w:val="E1029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3AF2DF6"/>
    <w:multiLevelType w:val="multilevel"/>
    <w:tmpl w:val="FF18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8C309D"/>
    <w:multiLevelType w:val="hybridMultilevel"/>
    <w:tmpl w:val="5D7C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2C7DE5"/>
    <w:multiLevelType w:val="hybridMultilevel"/>
    <w:tmpl w:val="0E5C402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nsid w:val="41FF0C07"/>
    <w:multiLevelType w:val="hybridMultilevel"/>
    <w:tmpl w:val="29D8AA14"/>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9">
    <w:nsid w:val="56746D15"/>
    <w:multiLevelType w:val="multilevel"/>
    <w:tmpl w:val="2A72B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396373C"/>
    <w:multiLevelType w:val="hybridMultilevel"/>
    <w:tmpl w:val="5E28A62E"/>
    <w:lvl w:ilvl="0" w:tplc="E578BD84">
      <w:numFmt w:val="bullet"/>
      <w:lvlText w:val="-"/>
      <w:lvlJc w:val="left"/>
      <w:pPr>
        <w:ind w:left="265" w:hanging="137"/>
      </w:pPr>
      <w:rPr>
        <w:rFonts w:ascii="Arial" w:eastAsia="Arial" w:hAnsi="Arial" w:cs="Arial" w:hint="default"/>
        <w:w w:val="96"/>
        <w:sz w:val="22"/>
        <w:szCs w:val="22"/>
      </w:rPr>
    </w:lvl>
    <w:lvl w:ilvl="1" w:tplc="F0F6CA18">
      <w:numFmt w:val="bullet"/>
      <w:lvlText w:val="•"/>
      <w:lvlJc w:val="left"/>
      <w:pPr>
        <w:ind w:left="4560" w:hanging="137"/>
      </w:pPr>
      <w:rPr>
        <w:rFonts w:hint="default"/>
      </w:rPr>
    </w:lvl>
    <w:lvl w:ilvl="2" w:tplc="B0D43868">
      <w:numFmt w:val="bullet"/>
      <w:lvlText w:val="•"/>
      <w:lvlJc w:val="left"/>
      <w:pPr>
        <w:ind w:left="5347" w:hanging="137"/>
      </w:pPr>
      <w:rPr>
        <w:rFonts w:hint="default"/>
      </w:rPr>
    </w:lvl>
    <w:lvl w:ilvl="3" w:tplc="6C10188A">
      <w:numFmt w:val="bullet"/>
      <w:lvlText w:val="•"/>
      <w:lvlJc w:val="left"/>
      <w:pPr>
        <w:ind w:left="6135" w:hanging="137"/>
      </w:pPr>
      <w:rPr>
        <w:rFonts w:hint="default"/>
      </w:rPr>
    </w:lvl>
    <w:lvl w:ilvl="4" w:tplc="E4368FD4">
      <w:numFmt w:val="bullet"/>
      <w:lvlText w:val="•"/>
      <w:lvlJc w:val="left"/>
      <w:pPr>
        <w:ind w:left="6923" w:hanging="137"/>
      </w:pPr>
      <w:rPr>
        <w:rFonts w:hint="default"/>
      </w:rPr>
    </w:lvl>
    <w:lvl w:ilvl="5" w:tplc="64568C1C">
      <w:numFmt w:val="bullet"/>
      <w:lvlText w:val="•"/>
      <w:lvlJc w:val="left"/>
      <w:pPr>
        <w:ind w:left="7711" w:hanging="137"/>
      </w:pPr>
      <w:rPr>
        <w:rFonts w:hint="default"/>
      </w:rPr>
    </w:lvl>
    <w:lvl w:ilvl="6" w:tplc="76E0D5CC">
      <w:numFmt w:val="bullet"/>
      <w:lvlText w:val="•"/>
      <w:lvlJc w:val="left"/>
      <w:pPr>
        <w:ind w:left="8498" w:hanging="137"/>
      </w:pPr>
      <w:rPr>
        <w:rFonts w:hint="default"/>
      </w:rPr>
    </w:lvl>
    <w:lvl w:ilvl="7" w:tplc="9C9824EC">
      <w:numFmt w:val="bullet"/>
      <w:lvlText w:val="•"/>
      <w:lvlJc w:val="left"/>
      <w:pPr>
        <w:ind w:left="9286" w:hanging="137"/>
      </w:pPr>
      <w:rPr>
        <w:rFonts w:hint="default"/>
      </w:rPr>
    </w:lvl>
    <w:lvl w:ilvl="8" w:tplc="D676F6BE">
      <w:numFmt w:val="bullet"/>
      <w:lvlText w:val="•"/>
      <w:lvlJc w:val="left"/>
      <w:pPr>
        <w:ind w:left="10074" w:hanging="137"/>
      </w:pPr>
      <w:rPr>
        <w:rFonts w:hint="default"/>
      </w:rPr>
    </w:lvl>
  </w:abstractNum>
  <w:abstractNum w:abstractNumId="11">
    <w:nsid w:val="67C717AA"/>
    <w:multiLevelType w:val="multilevel"/>
    <w:tmpl w:val="05D63E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FB0760"/>
    <w:multiLevelType w:val="hybridMultilevel"/>
    <w:tmpl w:val="AE6E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B95143"/>
    <w:multiLevelType w:val="hybridMultilevel"/>
    <w:tmpl w:val="6EEE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F76503"/>
    <w:multiLevelType w:val="multilevel"/>
    <w:tmpl w:val="E79E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2770090"/>
    <w:multiLevelType w:val="multilevel"/>
    <w:tmpl w:val="8E88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8A51842"/>
    <w:multiLevelType w:val="multilevel"/>
    <w:tmpl w:val="7F74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AE744C7"/>
    <w:multiLevelType w:val="multilevel"/>
    <w:tmpl w:val="A31C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5"/>
  </w:num>
  <w:num w:numId="3">
    <w:abstractNumId w:val="9"/>
  </w:num>
  <w:num w:numId="4">
    <w:abstractNumId w:val="16"/>
  </w:num>
  <w:num w:numId="5">
    <w:abstractNumId w:val="11"/>
  </w:num>
  <w:num w:numId="6">
    <w:abstractNumId w:val="2"/>
  </w:num>
  <w:num w:numId="7">
    <w:abstractNumId w:val="14"/>
  </w:num>
  <w:num w:numId="8">
    <w:abstractNumId w:val="5"/>
  </w:num>
  <w:num w:numId="9">
    <w:abstractNumId w:val="0"/>
  </w:num>
  <w:num w:numId="10">
    <w:abstractNumId w:val="13"/>
  </w:num>
  <w:num w:numId="11">
    <w:abstractNumId w:val="1"/>
  </w:num>
  <w:num w:numId="12">
    <w:abstractNumId w:val="8"/>
  </w:num>
  <w:num w:numId="13">
    <w:abstractNumId w:val="7"/>
  </w:num>
  <w:num w:numId="14">
    <w:abstractNumId w:val="12"/>
  </w:num>
  <w:num w:numId="15">
    <w:abstractNumId w:val="3"/>
  </w:num>
  <w:num w:numId="16">
    <w:abstractNumId w:val="6"/>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5D"/>
    <w:rsid w:val="001D64D3"/>
    <w:rsid w:val="002F0F48"/>
    <w:rsid w:val="00332495"/>
    <w:rsid w:val="00351987"/>
    <w:rsid w:val="00431C5D"/>
    <w:rsid w:val="004D0A3F"/>
    <w:rsid w:val="00712EA0"/>
    <w:rsid w:val="00791006"/>
    <w:rsid w:val="007D550F"/>
    <w:rsid w:val="00846CE2"/>
    <w:rsid w:val="00892897"/>
    <w:rsid w:val="008F6709"/>
    <w:rsid w:val="0094610F"/>
    <w:rsid w:val="009837EB"/>
    <w:rsid w:val="009D1D6C"/>
    <w:rsid w:val="009F2D64"/>
    <w:rsid w:val="00B6156B"/>
    <w:rsid w:val="00B80E49"/>
    <w:rsid w:val="00BB4EBF"/>
    <w:rsid w:val="00C23B6B"/>
    <w:rsid w:val="00C53AC6"/>
    <w:rsid w:val="00E87F9D"/>
    <w:rsid w:val="00EE576D"/>
    <w:rsid w:val="00F039E1"/>
    <w:rsid w:val="00F50039"/>
    <w:rsid w:val="00FB2875"/>
    <w:rsid w:val="00FF2F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A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0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50"/>
      <w:ind w:left="278" w:hanging="136"/>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9D1D6C"/>
    <w:pPr>
      <w:widowControl/>
      <w:autoSpaceDE/>
      <w:autoSpaceDN/>
      <w:spacing w:before="100" w:beforeAutospacing="1" w:after="100" w:afterAutospacing="1"/>
    </w:pPr>
    <w:rPr>
      <w:rFonts w:ascii="Times New Roman" w:eastAsiaTheme="minorHAnsi" w:hAnsi="Times New Roman" w:cs="Times New Roman"/>
      <w:sz w:val="20"/>
      <w:szCs w:val="20"/>
      <w:lang w:val="en-GB"/>
    </w:rPr>
  </w:style>
  <w:style w:type="paragraph" w:customStyle="1" w:styleId="Body">
    <w:name w:val="Body"/>
    <w:rsid w:val="009D1D6C"/>
    <w:pPr>
      <w:widowControl/>
      <w:pBdr>
        <w:top w:val="nil"/>
        <w:left w:val="nil"/>
        <w:bottom w:val="nil"/>
        <w:right w:val="nil"/>
        <w:between w:val="nil"/>
        <w:bar w:val="nil"/>
      </w:pBdr>
      <w:autoSpaceDE/>
      <w:autoSpaceDN/>
    </w:pPr>
    <w:rPr>
      <w:rFonts w:ascii="Helvetica" w:eastAsia="Arial Unicode MS" w:hAnsi="Arial Unicode MS" w:cs="Arial Unicode MS"/>
      <w:color w:val="000000"/>
      <w:bdr w:val="nil"/>
    </w:rPr>
  </w:style>
  <w:style w:type="paragraph" w:styleId="BalloonText">
    <w:name w:val="Balloon Text"/>
    <w:basedOn w:val="Normal"/>
    <w:link w:val="BalloonTextChar"/>
    <w:uiPriority w:val="99"/>
    <w:semiHidden/>
    <w:unhideWhenUsed/>
    <w:rsid w:val="009D1D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1D6C"/>
    <w:rPr>
      <w:rFonts w:ascii="Lucida Grande" w:eastAsia="Arial" w:hAnsi="Lucida Grande" w:cs="Lucida Grande"/>
      <w:sz w:val="18"/>
      <w:szCs w:val="18"/>
    </w:rPr>
  </w:style>
  <w:style w:type="character" w:customStyle="1" w:styleId="s13">
    <w:name w:val="s13"/>
    <w:basedOn w:val="DefaultParagraphFont"/>
    <w:rsid w:val="00351987"/>
  </w:style>
  <w:style w:type="character" w:customStyle="1" w:styleId="apple-converted-space">
    <w:name w:val="apple-converted-space"/>
    <w:basedOn w:val="DefaultParagraphFont"/>
    <w:rsid w:val="00351987"/>
  </w:style>
  <w:style w:type="paragraph" w:customStyle="1" w:styleId="Default">
    <w:name w:val="Default"/>
    <w:rsid w:val="0094610F"/>
    <w:pPr>
      <w:adjustRightInd w:val="0"/>
    </w:pPr>
    <w:rPr>
      <w:rFonts w:ascii="Calibri" w:hAnsi="Calibri" w:cs="Calibri"/>
      <w:color w:val="000000"/>
      <w:sz w:val="24"/>
      <w:szCs w:val="24"/>
    </w:rPr>
  </w:style>
  <w:style w:type="character" w:styleId="Hyperlink">
    <w:name w:val="Hyperlink"/>
    <w:basedOn w:val="DefaultParagraphFont"/>
    <w:uiPriority w:val="99"/>
    <w:unhideWhenUsed/>
    <w:rsid w:val="00BB4EB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0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50"/>
      <w:ind w:left="278" w:hanging="136"/>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9D1D6C"/>
    <w:pPr>
      <w:widowControl/>
      <w:autoSpaceDE/>
      <w:autoSpaceDN/>
      <w:spacing w:before="100" w:beforeAutospacing="1" w:after="100" w:afterAutospacing="1"/>
    </w:pPr>
    <w:rPr>
      <w:rFonts w:ascii="Times New Roman" w:eastAsiaTheme="minorHAnsi" w:hAnsi="Times New Roman" w:cs="Times New Roman"/>
      <w:sz w:val="20"/>
      <w:szCs w:val="20"/>
      <w:lang w:val="en-GB"/>
    </w:rPr>
  </w:style>
  <w:style w:type="paragraph" w:customStyle="1" w:styleId="Body">
    <w:name w:val="Body"/>
    <w:rsid w:val="009D1D6C"/>
    <w:pPr>
      <w:widowControl/>
      <w:pBdr>
        <w:top w:val="nil"/>
        <w:left w:val="nil"/>
        <w:bottom w:val="nil"/>
        <w:right w:val="nil"/>
        <w:between w:val="nil"/>
        <w:bar w:val="nil"/>
      </w:pBdr>
      <w:autoSpaceDE/>
      <w:autoSpaceDN/>
    </w:pPr>
    <w:rPr>
      <w:rFonts w:ascii="Helvetica" w:eastAsia="Arial Unicode MS" w:hAnsi="Arial Unicode MS" w:cs="Arial Unicode MS"/>
      <w:color w:val="000000"/>
      <w:bdr w:val="nil"/>
    </w:rPr>
  </w:style>
  <w:style w:type="paragraph" w:styleId="BalloonText">
    <w:name w:val="Balloon Text"/>
    <w:basedOn w:val="Normal"/>
    <w:link w:val="BalloonTextChar"/>
    <w:uiPriority w:val="99"/>
    <w:semiHidden/>
    <w:unhideWhenUsed/>
    <w:rsid w:val="009D1D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1D6C"/>
    <w:rPr>
      <w:rFonts w:ascii="Lucida Grande" w:eastAsia="Arial" w:hAnsi="Lucida Grande" w:cs="Lucida Grande"/>
      <w:sz w:val="18"/>
      <w:szCs w:val="18"/>
    </w:rPr>
  </w:style>
  <w:style w:type="character" w:customStyle="1" w:styleId="s13">
    <w:name w:val="s13"/>
    <w:basedOn w:val="DefaultParagraphFont"/>
    <w:rsid w:val="00351987"/>
  </w:style>
  <w:style w:type="character" w:customStyle="1" w:styleId="apple-converted-space">
    <w:name w:val="apple-converted-space"/>
    <w:basedOn w:val="DefaultParagraphFont"/>
    <w:rsid w:val="00351987"/>
  </w:style>
  <w:style w:type="paragraph" w:customStyle="1" w:styleId="Default">
    <w:name w:val="Default"/>
    <w:rsid w:val="0094610F"/>
    <w:pPr>
      <w:adjustRightInd w:val="0"/>
    </w:pPr>
    <w:rPr>
      <w:rFonts w:ascii="Calibri" w:hAnsi="Calibri" w:cs="Calibri"/>
      <w:color w:val="000000"/>
      <w:sz w:val="24"/>
      <w:szCs w:val="24"/>
    </w:rPr>
  </w:style>
  <w:style w:type="character" w:styleId="Hyperlink">
    <w:name w:val="Hyperlink"/>
    <w:basedOn w:val="DefaultParagraphFont"/>
    <w:uiPriority w:val="99"/>
    <w:unhideWhenUsed/>
    <w:rsid w:val="00BB4E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1708">
      <w:bodyDiv w:val="1"/>
      <w:marLeft w:val="0"/>
      <w:marRight w:val="0"/>
      <w:marTop w:val="0"/>
      <w:marBottom w:val="0"/>
      <w:divBdr>
        <w:top w:val="none" w:sz="0" w:space="0" w:color="auto"/>
        <w:left w:val="none" w:sz="0" w:space="0" w:color="auto"/>
        <w:bottom w:val="none" w:sz="0" w:space="0" w:color="auto"/>
        <w:right w:val="none" w:sz="0" w:space="0" w:color="auto"/>
      </w:divBdr>
      <w:divsChild>
        <w:div w:id="1696611559">
          <w:marLeft w:val="0"/>
          <w:marRight w:val="0"/>
          <w:marTop w:val="0"/>
          <w:marBottom w:val="0"/>
          <w:divBdr>
            <w:top w:val="none" w:sz="0" w:space="0" w:color="auto"/>
            <w:left w:val="none" w:sz="0" w:space="0" w:color="auto"/>
            <w:bottom w:val="none" w:sz="0" w:space="0" w:color="auto"/>
            <w:right w:val="none" w:sz="0" w:space="0" w:color="auto"/>
          </w:divBdr>
          <w:divsChild>
            <w:div w:id="1189837388">
              <w:marLeft w:val="0"/>
              <w:marRight w:val="0"/>
              <w:marTop w:val="0"/>
              <w:marBottom w:val="0"/>
              <w:divBdr>
                <w:top w:val="none" w:sz="0" w:space="0" w:color="auto"/>
                <w:left w:val="none" w:sz="0" w:space="0" w:color="auto"/>
                <w:bottom w:val="none" w:sz="0" w:space="0" w:color="auto"/>
                <w:right w:val="none" w:sz="0" w:space="0" w:color="auto"/>
              </w:divBdr>
              <w:divsChild>
                <w:div w:id="2128547686">
                  <w:marLeft w:val="0"/>
                  <w:marRight w:val="0"/>
                  <w:marTop w:val="0"/>
                  <w:marBottom w:val="0"/>
                  <w:divBdr>
                    <w:top w:val="none" w:sz="0" w:space="0" w:color="auto"/>
                    <w:left w:val="none" w:sz="0" w:space="0" w:color="auto"/>
                    <w:bottom w:val="none" w:sz="0" w:space="0" w:color="auto"/>
                    <w:right w:val="none" w:sz="0" w:space="0" w:color="auto"/>
                  </w:divBdr>
                  <w:divsChild>
                    <w:div w:id="596908296">
                      <w:marLeft w:val="0"/>
                      <w:marRight w:val="0"/>
                      <w:marTop w:val="0"/>
                      <w:marBottom w:val="0"/>
                      <w:divBdr>
                        <w:top w:val="none" w:sz="0" w:space="0" w:color="auto"/>
                        <w:left w:val="none" w:sz="0" w:space="0" w:color="auto"/>
                        <w:bottom w:val="none" w:sz="0" w:space="0" w:color="auto"/>
                        <w:right w:val="none" w:sz="0" w:space="0" w:color="auto"/>
                      </w:divBdr>
                    </w:div>
                    <w:div w:id="17076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585417">
      <w:bodyDiv w:val="1"/>
      <w:marLeft w:val="0"/>
      <w:marRight w:val="0"/>
      <w:marTop w:val="0"/>
      <w:marBottom w:val="0"/>
      <w:divBdr>
        <w:top w:val="none" w:sz="0" w:space="0" w:color="auto"/>
        <w:left w:val="none" w:sz="0" w:space="0" w:color="auto"/>
        <w:bottom w:val="none" w:sz="0" w:space="0" w:color="auto"/>
        <w:right w:val="none" w:sz="0" w:space="0" w:color="auto"/>
      </w:divBdr>
      <w:divsChild>
        <w:div w:id="543832843">
          <w:marLeft w:val="0"/>
          <w:marRight w:val="0"/>
          <w:marTop w:val="0"/>
          <w:marBottom w:val="0"/>
          <w:divBdr>
            <w:top w:val="none" w:sz="0" w:space="0" w:color="auto"/>
            <w:left w:val="none" w:sz="0" w:space="0" w:color="auto"/>
            <w:bottom w:val="none" w:sz="0" w:space="0" w:color="auto"/>
            <w:right w:val="none" w:sz="0" w:space="0" w:color="auto"/>
          </w:divBdr>
          <w:divsChild>
            <w:div w:id="90052217">
              <w:marLeft w:val="0"/>
              <w:marRight w:val="0"/>
              <w:marTop w:val="0"/>
              <w:marBottom w:val="0"/>
              <w:divBdr>
                <w:top w:val="none" w:sz="0" w:space="0" w:color="auto"/>
                <w:left w:val="none" w:sz="0" w:space="0" w:color="auto"/>
                <w:bottom w:val="none" w:sz="0" w:space="0" w:color="auto"/>
                <w:right w:val="none" w:sz="0" w:space="0" w:color="auto"/>
              </w:divBdr>
              <w:divsChild>
                <w:div w:id="426313528">
                  <w:marLeft w:val="0"/>
                  <w:marRight w:val="0"/>
                  <w:marTop w:val="0"/>
                  <w:marBottom w:val="0"/>
                  <w:divBdr>
                    <w:top w:val="none" w:sz="0" w:space="0" w:color="auto"/>
                    <w:left w:val="none" w:sz="0" w:space="0" w:color="auto"/>
                    <w:bottom w:val="none" w:sz="0" w:space="0" w:color="auto"/>
                    <w:right w:val="none" w:sz="0" w:space="0" w:color="auto"/>
                  </w:divBdr>
                  <w:divsChild>
                    <w:div w:id="1080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631779">
      <w:bodyDiv w:val="1"/>
      <w:marLeft w:val="0"/>
      <w:marRight w:val="0"/>
      <w:marTop w:val="0"/>
      <w:marBottom w:val="0"/>
      <w:divBdr>
        <w:top w:val="none" w:sz="0" w:space="0" w:color="auto"/>
        <w:left w:val="none" w:sz="0" w:space="0" w:color="auto"/>
        <w:bottom w:val="none" w:sz="0" w:space="0" w:color="auto"/>
        <w:right w:val="none" w:sz="0" w:space="0" w:color="auto"/>
      </w:divBdr>
    </w:div>
    <w:div w:id="1376009525">
      <w:bodyDiv w:val="1"/>
      <w:marLeft w:val="0"/>
      <w:marRight w:val="0"/>
      <w:marTop w:val="0"/>
      <w:marBottom w:val="0"/>
      <w:divBdr>
        <w:top w:val="none" w:sz="0" w:space="0" w:color="auto"/>
        <w:left w:val="none" w:sz="0" w:space="0" w:color="auto"/>
        <w:bottom w:val="none" w:sz="0" w:space="0" w:color="auto"/>
        <w:right w:val="none" w:sz="0" w:space="0" w:color="auto"/>
      </w:divBdr>
      <w:divsChild>
        <w:div w:id="490171095">
          <w:marLeft w:val="0"/>
          <w:marRight w:val="0"/>
          <w:marTop w:val="0"/>
          <w:marBottom w:val="0"/>
          <w:divBdr>
            <w:top w:val="none" w:sz="0" w:space="0" w:color="auto"/>
            <w:left w:val="none" w:sz="0" w:space="0" w:color="auto"/>
            <w:bottom w:val="none" w:sz="0" w:space="0" w:color="auto"/>
            <w:right w:val="none" w:sz="0" w:space="0" w:color="auto"/>
          </w:divBdr>
          <w:divsChild>
            <w:div w:id="530388039">
              <w:marLeft w:val="0"/>
              <w:marRight w:val="0"/>
              <w:marTop w:val="0"/>
              <w:marBottom w:val="0"/>
              <w:divBdr>
                <w:top w:val="none" w:sz="0" w:space="0" w:color="auto"/>
                <w:left w:val="none" w:sz="0" w:space="0" w:color="auto"/>
                <w:bottom w:val="none" w:sz="0" w:space="0" w:color="auto"/>
                <w:right w:val="none" w:sz="0" w:space="0" w:color="auto"/>
              </w:divBdr>
              <w:divsChild>
                <w:div w:id="1274290633">
                  <w:marLeft w:val="0"/>
                  <w:marRight w:val="0"/>
                  <w:marTop w:val="0"/>
                  <w:marBottom w:val="0"/>
                  <w:divBdr>
                    <w:top w:val="none" w:sz="0" w:space="0" w:color="auto"/>
                    <w:left w:val="none" w:sz="0" w:space="0" w:color="auto"/>
                    <w:bottom w:val="none" w:sz="0" w:space="0" w:color="auto"/>
                    <w:right w:val="none" w:sz="0" w:space="0" w:color="auto"/>
                  </w:divBdr>
                </w:div>
              </w:divsChild>
            </w:div>
            <w:div w:id="1441342428">
              <w:marLeft w:val="0"/>
              <w:marRight w:val="0"/>
              <w:marTop w:val="0"/>
              <w:marBottom w:val="0"/>
              <w:divBdr>
                <w:top w:val="none" w:sz="0" w:space="0" w:color="auto"/>
                <w:left w:val="none" w:sz="0" w:space="0" w:color="auto"/>
                <w:bottom w:val="none" w:sz="0" w:space="0" w:color="auto"/>
                <w:right w:val="none" w:sz="0" w:space="0" w:color="auto"/>
              </w:divBdr>
              <w:divsChild>
                <w:div w:id="20127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63165">
      <w:bodyDiv w:val="1"/>
      <w:marLeft w:val="0"/>
      <w:marRight w:val="0"/>
      <w:marTop w:val="0"/>
      <w:marBottom w:val="0"/>
      <w:divBdr>
        <w:top w:val="none" w:sz="0" w:space="0" w:color="auto"/>
        <w:left w:val="none" w:sz="0" w:space="0" w:color="auto"/>
        <w:bottom w:val="none" w:sz="0" w:space="0" w:color="auto"/>
        <w:right w:val="none" w:sz="0" w:space="0" w:color="auto"/>
      </w:divBdr>
      <w:divsChild>
        <w:div w:id="2133357321">
          <w:marLeft w:val="0"/>
          <w:marRight w:val="0"/>
          <w:marTop w:val="0"/>
          <w:marBottom w:val="0"/>
          <w:divBdr>
            <w:top w:val="none" w:sz="0" w:space="0" w:color="auto"/>
            <w:left w:val="none" w:sz="0" w:space="0" w:color="auto"/>
            <w:bottom w:val="none" w:sz="0" w:space="0" w:color="auto"/>
            <w:right w:val="none" w:sz="0" w:space="0" w:color="auto"/>
          </w:divBdr>
          <w:divsChild>
            <w:div w:id="226260747">
              <w:marLeft w:val="0"/>
              <w:marRight w:val="0"/>
              <w:marTop w:val="0"/>
              <w:marBottom w:val="0"/>
              <w:divBdr>
                <w:top w:val="none" w:sz="0" w:space="0" w:color="auto"/>
                <w:left w:val="none" w:sz="0" w:space="0" w:color="auto"/>
                <w:bottom w:val="none" w:sz="0" w:space="0" w:color="auto"/>
                <w:right w:val="none" w:sz="0" w:space="0" w:color="auto"/>
              </w:divBdr>
              <w:divsChild>
                <w:div w:id="711152256">
                  <w:marLeft w:val="0"/>
                  <w:marRight w:val="0"/>
                  <w:marTop w:val="0"/>
                  <w:marBottom w:val="0"/>
                  <w:divBdr>
                    <w:top w:val="none" w:sz="0" w:space="0" w:color="auto"/>
                    <w:left w:val="none" w:sz="0" w:space="0" w:color="auto"/>
                    <w:bottom w:val="none" w:sz="0" w:space="0" w:color="auto"/>
                    <w:right w:val="none" w:sz="0" w:space="0" w:color="auto"/>
                  </w:divBdr>
                  <w:divsChild>
                    <w:div w:id="7295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103277">
      <w:bodyDiv w:val="1"/>
      <w:marLeft w:val="0"/>
      <w:marRight w:val="0"/>
      <w:marTop w:val="0"/>
      <w:marBottom w:val="0"/>
      <w:divBdr>
        <w:top w:val="none" w:sz="0" w:space="0" w:color="auto"/>
        <w:left w:val="none" w:sz="0" w:space="0" w:color="auto"/>
        <w:bottom w:val="none" w:sz="0" w:space="0" w:color="auto"/>
        <w:right w:val="none" w:sz="0" w:space="0" w:color="auto"/>
      </w:divBdr>
      <w:divsChild>
        <w:div w:id="30813052">
          <w:marLeft w:val="0"/>
          <w:marRight w:val="0"/>
          <w:marTop w:val="0"/>
          <w:marBottom w:val="0"/>
          <w:divBdr>
            <w:top w:val="none" w:sz="0" w:space="0" w:color="auto"/>
            <w:left w:val="none" w:sz="0" w:space="0" w:color="auto"/>
            <w:bottom w:val="none" w:sz="0" w:space="0" w:color="auto"/>
            <w:right w:val="none" w:sz="0" w:space="0" w:color="auto"/>
          </w:divBdr>
          <w:divsChild>
            <w:div w:id="582378566">
              <w:marLeft w:val="0"/>
              <w:marRight w:val="0"/>
              <w:marTop w:val="0"/>
              <w:marBottom w:val="0"/>
              <w:divBdr>
                <w:top w:val="none" w:sz="0" w:space="0" w:color="auto"/>
                <w:left w:val="none" w:sz="0" w:space="0" w:color="auto"/>
                <w:bottom w:val="none" w:sz="0" w:space="0" w:color="auto"/>
                <w:right w:val="none" w:sz="0" w:space="0" w:color="auto"/>
              </w:divBdr>
              <w:divsChild>
                <w:div w:id="183522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26208">
          <w:marLeft w:val="0"/>
          <w:marRight w:val="0"/>
          <w:marTop w:val="0"/>
          <w:marBottom w:val="0"/>
          <w:divBdr>
            <w:top w:val="none" w:sz="0" w:space="0" w:color="auto"/>
            <w:left w:val="none" w:sz="0" w:space="0" w:color="auto"/>
            <w:bottom w:val="none" w:sz="0" w:space="0" w:color="auto"/>
            <w:right w:val="none" w:sz="0" w:space="0" w:color="auto"/>
          </w:divBdr>
          <w:divsChild>
            <w:div w:id="610671680">
              <w:marLeft w:val="0"/>
              <w:marRight w:val="0"/>
              <w:marTop w:val="0"/>
              <w:marBottom w:val="0"/>
              <w:divBdr>
                <w:top w:val="none" w:sz="0" w:space="0" w:color="auto"/>
                <w:left w:val="none" w:sz="0" w:space="0" w:color="auto"/>
                <w:bottom w:val="none" w:sz="0" w:space="0" w:color="auto"/>
                <w:right w:val="none" w:sz="0" w:space="0" w:color="auto"/>
              </w:divBdr>
              <w:divsChild>
                <w:div w:id="137889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26189">
      <w:bodyDiv w:val="1"/>
      <w:marLeft w:val="0"/>
      <w:marRight w:val="0"/>
      <w:marTop w:val="0"/>
      <w:marBottom w:val="0"/>
      <w:divBdr>
        <w:top w:val="none" w:sz="0" w:space="0" w:color="auto"/>
        <w:left w:val="none" w:sz="0" w:space="0" w:color="auto"/>
        <w:bottom w:val="none" w:sz="0" w:space="0" w:color="auto"/>
        <w:right w:val="none" w:sz="0" w:space="0" w:color="auto"/>
      </w:divBdr>
    </w:div>
    <w:div w:id="1914045157">
      <w:bodyDiv w:val="1"/>
      <w:marLeft w:val="0"/>
      <w:marRight w:val="0"/>
      <w:marTop w:val="0"/>
      <w:marBottom w:val="0"/>
      <w:divBdr>
        <w:top w:val="none" w:sz="0" w:space="0" w:color="auto"/>
        <w:left w:val="none" w:sz="0" w:space="0" w:color="auto"/>
        <w:bottom w:val="none" w:sz="0" w:space="0" w:color="auto"/>
        <w:right w:val="none" w:sz="0" w:space="0" w:color="auto"/>
      </w:divBdr>
      <w:divsChild>
        <w:div w:id="1541476673">
          <w:marLeft w:val="0"/>
          <w:marRight w:val="0"/>
          <w:marTop w:val="0"/>
          <w:marBottom w:val="0"/>
          <w:divBdr>
            <w:top w:val="none" w:sz="0" w:space="0" w:color="auto"/>
            <w:left w:val="none" w:sz="0" w:space="0" w:color="auto"/>
            <w:bottom w:val="none" w:sz="0" w:space="0" w:color="auto"/>
            <w:right w:val="none" w:sz="0" w:space="0" w:color="auto"/>
          </w:divBdr>
          <w:divsChild>
            <w:div w:id="1600260973">
              <w:marLeft w:val="0"/>
              <w:marRight w:val="0"/>
              <w:marTop w:val="0"/>
              <w:marBottom w:val="0"/>
              <w:divBdr>
                <w:top w:val="none" w:sz="0" w:space="0" w:color="auto"/>
                <w:left w:val="none" w:sz="0" w:space="0" w:color="auto"/>
                <w:bottom w:val="none" w:sz="0" w:space="0" w:color="auto"/>
                <w:right w:val="none" w:sz="0" w:space="0" w:color="auto"/>
              </w:divBdr>
              <w:divsChild>
                <w:div w:id="783697991">
                  <w:marLeft w:val="0"/>
                  <w:marRight w:val="0"/>
                  <w:marTop w:val="0"/>
                  <w:marBottom w:val="0"/>
                  <w:divBdr>
                    <w:top w:val="none" w:sz="0" w:space="0" w:color="auto"/>
                    <w:left w:val="none" w:sz="0" w:space="0" w:color="auto"/>
                    <w:bottom w:val="none" w:sz="0" w:space="0" w:color="auto"/>
                    <w:right w:val="none" w:sz="0" w:space="0" w:color="auto"/>
                  </w:divBdr>
                  <w:divsChild>
                    <w:div w:id="213583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845568">
      <w:bodyDiv w:val="1"/>
      <w:marLeft w:val="0"/>
      <w:marRight w:val="0"/>
      <w:marTop w:val="0"/>
      <w:marBottom w:val="0"/>
      <w:divBdr>
        <w:top w:val="none" w:sz="0" w:space="0" w:color="auto"/>
        <w:left w:val="none" w:sz="0" w:space="0" w:color="auto"/>
        <w:bottom w:val="none" w:sz="0" w:space="0" w:color="auto"/>
        <w:right w:val="none" w:sz="0" w:space="0" w:color="auto"/>
      </w:divBdr>
      <w:divsChild>
        <w:div w:id="700741090">
          <w:marLeft w:val="0"/>
          <w:marRight w:val="0"/>
          <w:marTop w:val="0"/>
          <w:marBottom w:val="0"/>
          <w:divBdr>
            <w:top w:val="none" w:sz="0" w:space="0" w:color="auto"/>
            <w:left w:val="none" w:sz="0" w:space="0" w:color="auto"/>
            <w:bottom w:val="none" w:sz="0" w:space="0" w:color="auto"/>
            <w:right w:val="none" w:sz="0" w:space="0" w:color="auto"/>
          </w:divBdr>
          <w:divsChild>
            <w:div w:id="771821025">
              <w:marLeft w:val="0"/>
              <w:marRight w:val="0"/>
              <w:marTop w:val="0"/>
              <w:marBottom w:val="0"/>
              <w:divBdr>
                <w:top w:val="none" w:sz="0" w:space="0" w:color="auto"/>
                <w:left w:val="none" w:sz="0" w:space="0" w:color="auto"/>
                <w:bottom w:val="none" w:sz="0" w:space="0" w:color="auto"/>
                <w:right w:val="none" w:sz="0" w:space="0" w:color="auto"/>
              </w:divBdr>
              <w:divsChild>
                <w:div w:id="916749669">
                  <w:marLeft w:val="0"/>
                  <w:marRight w:val="0"/>
                  <w:marTop w:val="0"/>
                  <w:marBottom w:val="0"/>
                  <w:divBdr>
                    <w:top w:val="none" w:sz="0" w:space="0" w:color="auto"/>
                    <w:left w:val="none" w:sz="0" w:space="0" w:color="auto"/>
                    <w:bottom w:val="none" w:sz="0" w:space="0" w:color="auto"/>
                    <w:right w:val="none" w:sz="0" w:space="0" w:color="auto"/>
                  </w:divBdr>
                </w:div>
              </w:divsChild>
            </w:div>
            <w:div w:id="1371539359">
              <w:marLeft w:val="0"/>
              <w:marRight w:val="0"/>
              <w:marTop w:val="0"/>
              <w:marBottom w:val="0"/>
              <w:divBdr>
                <w:top w:val="none" w:sz="0" w:space="0" w:color="auto"/>
                <w:left w:val="none" w:sz="0" w:space="0" w:color="auto"/>
                <w:bottom w:val="none" w:sz="0" w:space="0" w:color="auto"/>
                <w:right w:val="none" w:sz="0" w:space="0" w:color="auto"/>
              </w:divBdr>
              <w:divsChild>
                <w:div w:id="22244702">
                  <w:marLeft w:val="0"/>
                  <w:marRight w:val="0"/>
                  <w:marTop w:val="0"/>
                  <w:marBottom w:val="0"/>
                  <w:divBdr>
                    <w:top w:val="none" w:sz="0" w:space="0" w:color="auto"/>
                    <w:left w:val="none" w:sz="0" w:space="0" w:color="auto"/>
                    <w:bottom w:val="none" w:sz="0" w:space="0" w:color="auto"/>
                    <w:right w:val="none" w:sz="0" w:space="0" w:color="auto"/>
                  </w:divBdr>
                </w:div>
              </w:divsChild>
            </w:div>
            <w:div w:id="12071227">
              <w:marLeft w:val="0"/>
              <w:marRight w:val="0"/>
              <w:marTop w:val="0"/>
              <w:marBottom w:val="0"/>
              <w:divBdr>
                <w:top w:val="none" w:sz="0" w:space="0" w:color="auto"/>
                <w:left w:val="none" w:sz="0" w:space="0" w:color="auto"/>
                <w:bottom w:val="none" w:sz="0" w:space="0" w:color="auto"/>
                <w:right w:val="none" w:sz="0" w:space="0" w:color="auto"/>
              </w:divBdr>
              <w:divsChild>
                <w:div w:id="16141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76969">
          <w:marLeft w:val="0"/>
          <w:marRight w:val="0"/>
          <w:marTop w:val="0"/>
          <w:marBottom w:val="0"/>
          <w:divBdr>
            <w:top w:val="none" w:sz="0" w:space="0" w:color="auto"/>
            <w:left w:val="none" w:sz="0" w:space="0" w:color="auto"/>
            <w:bottom w:val="none" w:sz="0" w:space="0" w:color="auto"/>
            <w:right w:val="none" w:sz="0" w:space="0" w:color="auto"/>
          </w:divBdr>
          <w:divsChild>
            <w:div w:id="1827549266">
              <w:marLeft w:val="0"/>
              <w:marRight w:val="0"/>
              <w:marTop w:val="0"/>
              <w:marBottom w:val="0"/>
              <w:divBdr>
                <w:top w:val="none" w:sz="0" w:space="0" w:color="auto"/>
                <w:left w:val="none" w:sz="0" w:space="0" w:color="auto"/>
                <w:bottom w:val="none" w:sz="0" w:space="0" w:color="auto"/>
                <w:right w:val="none" w:sz="0" w:space="0" w:color="auto"/>
              </w:divBdr>
              <w:divsChild>
                <w:div w:id="4158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hyperlink" Target="mailto:sam@clownswithoutborders.og.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4208</Characters>
  <Application>Microsoft Macintosh Word</Application>
  <DocSecurity>0</DocSecurity>
  <Lines>35</Lines>
  <Paragraphs>9</Paragraphs>
  <ScaleCrop>false</ScaleCrop>
  <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Fore Proposal - Clowns Without Borders</dc:title>
  <dc:creator>sholdsworth_99</dc:creator>
  <cp:keywords>DADYe1R_Gig,BAA7MDuDSsM</cp:keywords>
  <cp:lastModifiedBy>Samantha Holdsworth</cp:lastModifiedBy>
  <cp:revision>2</cp:revision>
  <dcterms:created xsi:type="dcterms:W3CDTF">2020-09-21T11:50:00Z</dcterms:created>
  <dcterms:modified xsi:type="dcterms:W3CDTF">2020-09-21T11:50:00Z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2019-04-29T00:00:00Z</vt:filetime>
  </property>
  <property fmtid="{D5CDD505-2E9C-101B-9397-08002B2CF9AE}" pid="3" name="Creator">
    <vt:lpwstr>Canva</vt:lpwstr>
  </property>
  <property fmtid="{D5CDD505-2E9C-101B-9397-08002B2CF9AE}" pid="4" name="LastSaved">
    <vt:filetime>2019-07-02T00:00:00Z</vt:filetime>
  </property>
</Properties>
</file>